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7" w:rsidRPr="001A261C" w:rsidRDefault="001A261C" w:rsidP="001A261C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1A261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 xml:space="preserve">PROCEDURA POSTĘPOWANIA W PRZYPADKU STWIERDZENIA WSZAWICY </w:t>
      </w:r>
      <w:r w:rsidRPr="001A261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br/>
        <w:t>W SZKOLE PODSTAWOWEJ NR 45 W BYTOMIU</w:t>
      </w:r>
    </w:p>
    <w:p w:rsidR="00F71456" w:rsidRPr="001A261C" w:rsidRDefault="00F71456" w:rsidP="001A2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456" w:rsidRPr="001A261C" w:rsidRDefault="00F71456" w:rsidP="001A2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7F8" w:rsidRPr="005617F8" w:rsidRDefault="005617F8" w:rsidP="00F643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F71456" w:rsidRPr="008E3EA7" w:rsidRDefault="00127367" w:rsidP="00F643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postępowania w przypadku stwierdzenia wszawicy w szkole.</w:t>
      </w:r>
      <w:r w:rsidR="00F71456"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EA7"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3EA" w:rsidRPr="00FB4F94" w:rsidRDefault="00F643EA" w:rsidP="00F643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1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zalecenia przeprowadzeni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kontroli czystości skóry głowy uprawnionej osobie. </w:t>
      </w:r>
      <w:r w:rsidRPr="00FB4F9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Kontrolą obejmuje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wszystkich uczniów</w:t>
      </w:r>
      <w:r w:rsidRPr="00FB4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F94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zasady intymności (kontrola indywidualna w wydzielonym pomieszczeniu).</w:t>
      </w:r>
    </w:p>
    <w:p w:rsidR="00F643EA" w:rsidRPr="00FB4F94" w:rsidRDefault="00F643EA" w:rsidP="00F643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</w:t>
      </w:r>
      <w:r w:rsidRPr="00AE070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 opiekunowie dziecka są informowani o terminie planowanej kontroli higienicznej poprzez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 w Librusie i informację na Tablicy ogłoszeń.</w:t>
      </w:r>
    </w:p>
    <w:p w:rsidR="00F643EA" w:rsidRPr="008E3EA7" w:rsidRDefault="00F643EA" w:rsidP="00F643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skóry głowy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  <w:r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dwa razy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szkolnym.</w:t>
      </w:r>
    </w:p>
    <w:p w:rsidR="008E3EA7" w:rsidRPr="008E3EA7" w:rsidRDefault="008E3EA7" w:rsidP="00F643EA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EA7" w:rsidRDefault="005617F8" w:rsidP="00F643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w</w:t>
      </w:r>
      <w:r w:rsidR="00A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przypadku wystąpienia wszawicy</w:t>
      </w:r>
    </w:p>
    <w:p w:rsidR="004B2528" w:rsidRPr="004B2528" w:rsidRDefault="00F643EA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wszawicy u dziecka rodzice/prawni opiekunowie są zobowiązani do niezwłocznego zawiadomienia wychowawcy o zaistniałym zdarzeniu.</w:t>
      </w:r>
    </w:p>
    <w:p w:rsidR="004B2528" w:rsidRPr="004B2528" w:rsidRDefault="00F643EA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</w:t>
      </w:r>
      <w:r w:rsid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do natychmiastowego zgłaszania Dyrektorowi S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sygnałów dotyczących pojawienia się wszawicy w szkole.</w:t>
      </w:r>
    </w:p>
    <w:p w:rsidR="004B2528" w:rsidRPr="004B2528" w:rsidRDefault="00FB4F94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nastąpiło zgłoszenie o wszawicy w klasie, uprawniona osoba bezzwłocznie dok</w:t>
      </w:r>
      <w:r w:rsidR="00352C00">
        <w:rPr>
          <w:rFonts w:ascii="Times New Roman" w:eastAsia="Times New Roman" w:hAnsi="Times New Roman" w:cs="Times New Roman"/>
          <w:sz w:val="24"/>
          <w:szCs w:val="24"/>
          <w:lang w:eastAsia="pl-PL"/>
        </w:rPr>
        <w:t>onuje</w:t>
      </w:r>
      <w:r w:rsidR="006A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czystości skóry głowy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klasie. </w:t>
      </w:r>
    </w:p>
    <w:p w:rsidR="004B2528" w:rsidRPr="004B2528" w:rsidRDefault="004B2528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stwierdzeniu wystąpienia przypadku wszawicy, wychowawca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wszystkich rodziców/prawnych opiekunów danej klasy o zaistniałym zdarzeniu.</w:t>
      </w:r>
    </w:p>
    <w:p w:rsidR="004B2528" w:rsidRPr="004B2528" w:rsidRDefault="004B2528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przeglądu czystości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wychowawca klasy zawiadamia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u których stwierdzono wszawicę o konieczności podjęcia niezwłocznie zabiegów higienicznych skóry głowy. W razie potrzeby instruuje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/prawnych opiekunów o sposobie zwalczania wszawicy 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i monitoruje skuteczność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działań, jednocześnie informując Dyrektora S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o wynikach kontroli i skali zjawiska.</w:t>
      </w:r>
    </w:p>
    <w:p w:rsidR="004B2528" w:rsidRPr="004B2528" w:rsidRDefault="00127367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</w:t>
      </w:r>
      <w:r w:rsidR="004B2528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enia wszawicy u dziecka rodzice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B2528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są zobowiązani do niezwłocznego odbioru dziecka ze</w:t>
      </w:r>
      <w:r w:rsidR="00010CCD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746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przeprowadzenia odpowiedniego leczenia/kuracji. W czasie kuracji dziecko pozostaje w domu. Dziecko wraca do szkoły</w:t>
      </w:r>
      <w:r w:rsidR="00010CCD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010CCD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całkowitym wyleczeniu.</w:t>
      </w:r>
    </w:p>
    <w:p w:rsidR="004B2528" w:rsidRPr="004B2528" w:rsidRDefault="00127367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wszawicy na terenie szkoły wszyscy rodzice/prawni opiekunowie są zobowiązani do codziennego</w:t>
      </w:r>
      <w:r w:rsidR="00010CCD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kontrolowania czystości głowy dziecka.</w:t>
      </w:r>
    </w:p>
    <w:p w:rsidR="004B2528" w:rsidRPr="006A34C0" w:rsidRDefault="00127367" w:rsidP="006A34C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dokonują dezynfekcji mebli tapicerowanych, dywanów</w:t>
      </w:r>
      <w:r w:rsidR="00EE2486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i ewentualnie pluszowych zabawek, które znajdują się w salach lekcyjnych.</w:t>
      </w:r>
      <w:bookmarkStart w:id="0" w:name="_GoBack"/>
      <w:bookmarkEnd w:id="0"/>
    </w:p>
    <w:p w:rsidR="000217AC" w:rsidRPr="000217AC" w:rsidRDefault="00127367" w:rsidP="000217A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rodzice</w:t>
      </w:r>
      <w:r w:rsidR="004B2528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zgłoszą trudności w przeprowadzeniu kuracji</w:t>
      </w:r>
      <w:r w:rsidR="00533767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(np. br</w:t>
      </w:r>
      <w:r w:rsid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ak środków na zakup preparatu) Dyrektor S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7634FB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</w:t>
      </w:r>
      <w:r w:rsid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B2528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Ośrodkiem Pomocy Społecznej udzielają rodzicom/prawnym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opiekunom niezbędnej pomocy.</w:t>
      </w:r>
    </w:p>
    <w:p w:rsidR="000217AC" w:rsidRPr="000217AC" w:rsidRDefault="00127367" w:rsidP="000217A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upływ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ie 7 –10 dni osoba uprawniona</w:t>
      </w:r>
      <w:r w:rsidR="007634FB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stan czystości skóry głowy dzieci po przeprowadzonych zabiegach higienicznych przez rodziców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5D76" w:rsidRPr="000217AC" w:rsidRDefault="00127367" w:rsidP="000217A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stwierdzenia nieskuteczności zalecanych działań,</w:t>
      </w:r>
      <w:r w:rsidR="007634FB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Ośrodek</w:t>
      </w:r>
      <w:r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o konieczności wzmożenia nadzoru nad realizacją funkcji opiekuńczych przez rodziców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5D76" w:rsidRDefault="00135D76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70" w:rsidRDefault="00A87F70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70" w:rsidRPr="00A87F70" w:rsidRDefault="000217AC" w:rsidP="00F643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AC57E6" w:rsidRDefault="00AC57E6" w:rsidP="00AC57E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7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rocedury jest opracowana na podstawie stanowiska Departamentu Matki i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Ministerstwie</w:t>
      </w:r>
      <w:r w:rsidRPr="00AC57E6">
        <w:rPr>
          <w:rFonts w:ascii="Times New Roman" w:eastAsia="Times New Roman" w:hAnsi="Times New Roman" w:cs="Times New Roman"/>
          <w:sz w:val="24"/>
          <w:szCs w:val="24"/>
          <w:lang w:eastAsia="pl-PL"/>
        </w:rPr>
        <w:t> Zdrowia w sprawie  zapobiegania i zwalczania wszawicy u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</w:t>
      </w:r>
      <w:r w:rsidRPr="00AC57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4BA5" w:rsidRPr="00AC57E6" w:rsidRDefault="006E4BA5" w:rsidP="00AC57E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7E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wchodzi w życie z dniem podpisania.</w:t>
      </w:r>
    </w:p>
    <w:p w:rsidR="00A87F70" w:rsidRPr="004822B5" w:rsidRDefault="00A87F70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E6" w:rsidRDefault="00AC57E6" w:rsidP="00F643EA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C57E6" w:rsidRDefault="00AC57E6" w:rsidP="00F643EA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C57E6" w:rsidRDefault="00AC57E6" w:rsidP="00F643EA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87F70" w:rsidRPr="00AE0706" w:rsidRDefault="00A87F70" w:rsidP="00F643EA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Procedura</w:t>
      </w:r>
      <w:r w:rsidR="000217A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wchodzi w życie z dniem 2 IX 2019r. Zarządzenie nr 1/2019/2020</w:t>
      </w:r>
    </w:p>
    <w:p w:rsidR="00A87F70" w:rsidRPr="00AE0706" w:rsidRDefault="00A87F70" w:rsidP="00AC57E6">
      <w:pPr>
        <w:spacing w:line="360" w:lineRule="auto"/>
        <w:ind w:left="284" w:hanging="284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0706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…………………………………</w:t>
      </w:r>
    </w:p>
    <w:p w:rsidR="00A87F70" w:rsidRPr="00AE0706" w:rsidRDefault="00A87F70" w:rsidP="00AC57E6">
      <w:pPr>
        <w:ind w:left="284" w:hanging="284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070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0217A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</w:t>
      </w:r>
      <w:r w:rsidRPr="00AE0706">
        <w:rPr>
          <w:rFonts w:ascii="Times New Roman" w:eastAsia="Calibri" w:hAnsi="Times New Roman" w:cs="Times New Roman"/>
          <w:sz w:val="20"/>
          <w:szCs w:val="20"/>
          <w:lang w:eastAsia="pl-PL"/>
        </w:rPr>
        <w:t>mgr Urszula Łazuka - Datko</w:t>
      </w:r>
      <w:r w:rsidRPr="00AE0706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Dyrektor SP 45 w Bytomiu</w:t>
      </w:r>
    </w:p>
    <w:p w:rsidR="00A87F70" w:rsidRDefault="00A87F70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70" w:rsidRPr="001A261C" w:rsidRDefault="00A87F70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D76" w:rsidRPr="001A261C" w:rsidRDefault="00135D76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367" w:rsidRDefault="00127367" w:rsidP="00127367"/>
    <w:sectPr w:rsidR="00127367" w:rsidSect="00707A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D2" w:rsidRDefault="00A442D2" w:rsidP="001A261C">
      <w:pPr>
        <w:spacing w:after="0" w:line="240" w:lineRule="auto"/>
      </w:pPr>
      <w:r>
        <w:separator/>
      </w:r>
    </w:p>
  </w:endnote>
  <w:endnote w:type="continuationSeparator" w:id="0">
    <w:p w:rsidR="00A442D2" w:rsidRDefault="00A442D2" w:rsidP="001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90593"/>
      <w:docPartObj>
        <w:docPartGallery w:val="Page Numbers (Bottom of Page)"/>
        <w:docPartUnique/>
      </w:docPartObj>
    </w:sdtPr>
    <w:sdtEndPr/>
    <w:sdtContent>
      <w:p w:rsidR="009E2746" w:rsidRDefault="00707AB4">
        <w:pPr>
          <w:pStyle w:val="Stopka"/>
          <w:jc w:val="right"/>
        </w:pPr>
        <w:r>
          <w:fldChar w:fldCharType="begin"/>
        </w:r>
        <w:r w:rsidR="009E2746">
          <w:instrText>PAGE   \* MERGEFORMAT</w:instrText>
        </w:r>
        <w:r>
          <w:fldChar w:fldCharType="separate"/>
        </w:r>
        <w:r w:rsidR="006A34C0">
          <w:rPr>
            <w:noProof/>
          </w:rPr>
          <w:t>2</w:t>
        </w:r>
        <w:r>
          <w:fldChar w:fldCharType="end"/>
        </w:r>
      </w:p>
    </w:sdtContent>
  </w:sdt>
  <w:p w:rsidR="009E2746" w:rsidRDefault="009E2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D2" w:rsidRDefault="00A442D2" w:rsidP="001A261C">
      <w:pPr>
        <w:spacing w:after="0" w:line="240" w:lineRule="auto"/>
      </w:pPr>
      <w:r>
        <w:separator/>
      </w:r>
    </w:p>
  </w:footnote>
  <w:footnote w:type="continuationSeparator" w:id="0">
    <w:p w:rsidR="00A442D2" w:rsidRDefault="00A442D2" w:rsidP="001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CA2BE48DB3B8430D9E980C74D4DD1C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261C" w:rsidRPr="001A261C" w:rsidRDefault="001A26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A261C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  <w:p w:rsidR="001A261C" w:rsidRDefault="001A2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24F"/>
    <w:multiLevelType w:val="hybridMultilevel"/>
    <w:tmpl w:val="2FFE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31AC"/>
    <w:multiLevelType w:val="hybridMultilevel"/>
    <w:tmpl w:val="40EE7CD2"/>
    <w:lvl w:ilvl="0" w:tplc="6E82E4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7463D3"/>
    <w:multiLevelType w:val="hybridMultilevel"/>
    <w:tmpl w:val="530459F6"/>
    <w:lvl w:ilvl="0" w:tplc="CFD6F5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332D9"/>
    <w:multiLevelType w:val="hybridMultilevel"/>
    <w:tmpl w:val="D3027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8683D"/>
    <w:multiLevelType w:val="hybridMultilevel"/>
    <w:tmpl w:val="7DDA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3008"/>
    <w:multiLevelType w:val="hybridMultilevel"/>
    <w:tmpl w:val="B86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F16AC"/>
    <w:multiLevelType w:val="hybridMultilevel"/>
    <w:tmpl w:val="DD6A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04770"/>
    <w:multiLevelType w:val="hybridMultilevel"/>
    <w:tmpl w:val="FA82DD98"/>
    <w:lvl w:ilvl="0" w:tplc="E090A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67"/>
    <w:rsid w:val="00010CCD"/>
    <w:rsid w:val="000217AC"/>
    <w:rsid w:val="00114F75"/>
    <w:rsid w:val="00127367"/>
    <w:rsid w:val="00135D76"/>
    <w:rsid w:val="001A261C"/>
    <w:rsid w:val="001D639E"/>
    <w:rsid w:val="001E2E04"/>
    <w:rsid w:val="00213ECB"/>
    <w:rsid w:val="00312A48"/>
    <w:rsid w:val="00352C00"/>
    <w:rsid w:val="004769F4"/>
    <w:rsid w:val="004816F0"/>
    <w:rsid w:val="004822B5"/>
    <w:rsid w:val="004B2528"/>
    <w:rsid w:val="00533767"/>
    <w:rsid w:val="005504A2"/>
    <w:rsid w:val="005617F8"/>
    <w:rsid w:val="006153F8"/>
    <w:rsid w:val="006511DB"/>
    <w:rsid w:val="006A34C0"/>
    <w:rsid w:val="006E4BA5"/>
    <w:rsid w:val="00707AB4"/>
    <w:rsid w:val="00713CC8"/>
    <w:rsid w:val="007634FB"/>
    <w:rsid w:val="0081174A"/>
    <w:rsid w:val="008E3EA7"/>
    <w:rsid w:val="009E2746"/>
    <w:rsid w:val="00A442D2"/>
    <w:rsid w:val="00A87F70"/>
    <w:rsid w:val="00AC57E6"/>
    <w:rsid w:val="00AE0706"/>
    <w:rsid w:val="00DC4229"/>
    <w:rsid w:val="00EE2486"/>
    <w:rsid w:val="00F01011"/>
    <w:rsid w:val="00F643EA"/>
    <w:rsid w:val="00F71456"/>
    <w:rsid w:val="00FB4F94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61C"/>
  </w:style>
  <w:style w:type="paragraph" w:styleId="Stopka">
    <w:name w:val="footer"/>
    <w:basedOn w:val="Normalny"/>
    <w:link w:val="StopkaZnak"/>
    <w:uiPriority w:val="99"/>
    <w:unhideWhenUsed/>
    <w:rsid w:val="001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1C"/>
  </w:style>
  <w:style w:type="paragraph" w:styleId="Tekstdymka">
    <w:name w:val="Balloon Text"/>
    <w:basedOn w:val="Normalny"/>
    <w:link w:val="TekstdymkaZnak"/>
    <w:uiPriority w:val="99"/>
    <w:semiHidden/>
    <w:unhideWhenUsed/>
    <w:rsid w:val="001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1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61C"/>
  </w:style>
  <w:style w:type="paragraph" w:styleId="Stopka">
    <w:name w:val="footer"/>
    <w:basedOn w:val="Normalny"/>
    <w:link w:val="StopkaZnak"/>
    <w:uiPriority w:val="99"/>
    <w:unhideWhenUsed/>
    <w:rsid w:val="001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1C"/>
  </w:style>
  <w:style w:type="paragraph" w:styleId="Tekstdymka">
    <w:name w:val="Balloon Text"/>
    <w:basedOn w:val="Normalny"/>
    <w:link w:val="TekstdymkaZnak"/>
    <w:uiPriority w:val="99"/>
    <w:semiHidden/>
    <w:unhideWhenUsed/>
    <w:rsid w:val="001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1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2BE48DB3B8430D9E980C74D4DD1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118B6-ED76-4874-A0DE-A7DD03E8EFEC}"/>
      </w:docPartPr>
      <w:docPartBody>
        <w:p w:rsidR="00CA52D4" w:rsidRDefault="00D72CD0" w:rsidP="00D72CD0">
          <w:pPr>
            <w:pStyle w:val="CA2BE48DB3B8430D9E980C74D4DD1C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CD0"/>
    <w:rsid w:val="001E26E3"/>
    <w:rsid w:val="00640251"/>
    <w:rsid w:val="008306F9"/>
    <w:rsid w:val="00BB6346"/>
    <w:rsid w:val="00CA52D4"/>
    <w:rsid w:val="00D72CD0"/>
    <w:rsid w:val="00E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2BE48DB3B8430D9E980C74D4DD1C7B">
    <w:name w:val="CA2BE48DB3B8430D9E980C74D4DD1C7B"/>
    <w:rsid w:val="00D72C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Dyrektor</dc:creator>
  <cp:lastModifiedBy>wicedyrektor</cp:lastModifiedBy>
  <cp:revision>2</cp:revision>
  <cp:lastPrinted>2019-09-09T09:13:00Z</cp:lastPrinted>
  <dcterms:created xsi:type="dcterms:W3CDTF">2020-09-14T10:41:00Z</dcterms:created>
  <dcterms:modified xsi:type="dcterms:W3CDTF">2020-09-14T10:41:00Z</dcterms:modified>
</cp:coreProperties>
</file>