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8A" w:rsidRP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  <w:r w:rsidRPr="0038588A">
        <w:rPr>
          <w:rFonts w:ascii="TimesNewRomanPS-BoldMT" w:hAnsi="TimesNewRomanPS-BoldMT" w:cs="TimesNewRomanPS-BoldMT"/>
          <w:b/>
          <w:bCs/>
          <w:sz w:val="16"/>
          <w:szCs w:val="20"/>
        </w:rPr>
        <w:t>Załącznik Nr 1</w:t>
      </w:r>
    </w:p>
    <w:p w:rsidR="0038588A" w:rsidRP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  <w:r w:rsidRPr="0038588A">
        <w:rPr>
          <w:rFonts w:ascii="TimesNewRomanPS-BoldMT" w:hAnsi="TimesNewRomanPS-BoldMT" w:cs="TimesNewRomanPS-BoldMT"/>
          <w:b/>
          <w:bCs/>
          <w:sz w:val="16"/>
          <w:szCs w:val="20"/>
        </w:rPr>
        <w:t>do Regulaminu Rady Rodziców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  <w:r>
        <w:rPr>
          <w:rFonts w:ascii="TimesNewRomanPS-BoldMT" w:hAnsi="TimesNewRomanPS-BoldMT" w:cs="TimesNewRomanPS-BoldMT"/>
          <w:b/>
          <w:bCs/>
          <w:sz w:val="16"/>
          <w:szCs w:val="20"/>
        </w:rPr>
        <w:t>SP 45 w Bytomiu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</w:p>
    <w:p w:rsidR="0038588A" w:rsidRP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„Instrukcja obsługi finansów i dokumentów Rady Rodziców”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8588A" w:rsidRDefault="0038588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I. ZASADY OGÓLNE.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W działalności finansowej Rady Rodziców - zwanej dalej Radą – obowiązują zasady celowego,</w:t>
      </w:r>
    </w:p>
    <w:p w:rsidR="00CF65C5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oszczędnego i prawidłowego gospodarowania środkami społecznymi.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Sposób dysponowania rachunkiem bankowym, środkami pieniężnymi w gotówce, sposób obiegu</w:t>
      </w:r>
    </w:p>
    <w:p w:rsidR="00CF65C5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dokumentów ustalają Prezydium Rady z osobami upoważnionymi do wykonywania tych czynności.</w:t>
      </w:r>
    </w:p>
    <w:p w:rsidR="00235222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r w:rsidR="006D52C1">
        <w:rPr>
          <w:rFonts w:ascii="TimesNewRomanPSMT" w:hAnsi="TimesNewRomanPSMT" w:cs="TimesNewRomanPSMT"/>
          <w:sz w:val="20"/>
          <w:szCs w:val="20"/>
        </w:rPr>
        <w:t>Wpłaty dokonywane są</w:t>
      </w:r>
      <w:r w:rsidR="00235222">
        <w:rPr>
          <w:rFonts w:ascii="TimesNewRomanPSMT" w:hAnsi="TimesNewRomanPSMT" w:cs="TimesNewRomanPSMT"/>
          <w:sz w:val="20"/>
          <w:szCs w:val="20"/>
        </w:rPr>
        <w:t>:</w:t>
      </w:r>
    </w:p>
    <w:p w:rsidR="00235222" w:rsidRDefault="00235222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na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</w:t>
      </w:r>
      <w:r w:rsidR="007A7025">
        <w:rPr>
          <w:rFonts w:ascii="TimesNewRomanPSMT" w:hAnsi="TimesNewRomanPSMT" w:cs="TimesNewRomanPSMT"/>
          <w:sz w:val="20"/>
          <w:szCs w:val="20"/>
        </w:rPr>
        <w:t>rachunek bankowy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prowadzon</w:t>
      </w:r>
      <w:r w:rsidR="007A7025">
        <w:rPr>
          <w:rFonts w:ascii="TimesNewRomanPSMT" w:hAnsi="TimesNewRomanPSMT" w:cs="TimesNewRomanPSMT"/>
          <w:sz w:val="20"/>
          <w:szCs w:val="20"/>
        </w:rPr>
        <w:t>y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na rzecz RR</w:t>
      </w:r>
      <w:r>
        <w:rPr>
          <w:rFonts w:ascii="TimesNewRomanPSMT" w:hAnsi="TimesNewRomanPSMT" w:cs="TimesNewRomanPSMT"/>
          <w:sz w:val="20"/>
          <w:szCs w:val="20"/>
        </w:rPr>
        <w:t>, numer konta zostaje podany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do publicznej wiadomości</w:t>
      </w:r>
      <w:r>
        <w:rPr>
          <w:rFonts w:ascii="TimesNewRomanPSMT" w:hAnsi="TimesNewRomanPSMT" w:cs="TimesNewRomanPSMT"/>
          <w:sz w:val="20"/>
          <w:szCs w:val="20"/>
        </w:rPr>
        <w:t xml:space="preserve"> na stronie internetowej SP 45 w Bytomiu.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235222" w:rsidRDefault="00235222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b) bezpośrednio w budynku szkoły, </w:t>
      </w:r>
      <w:r w:rsidRPr="00235222">
        <w:rPr>
          <w:rFonts w:ascii="TimesNewRomanPSMT" w:hAnsi="TimesNewRomanPSMT" w:cs="TimesNewRomanPSMT"/>
          <w:sz w:val="20"/>
          <w:szCs w:val="20"/>
          <w:u w:val="single"/>
        </w:rPr>
        <w:t>u Kierownika SP 45 w Bytomiu</w:t>
      </w:r>
      <w:r>
        <w:rPr>
          <w:rFonts w:ascii="TimesNewRomanPSMT" w:hAnsi="TimesNewRomanPSMT" w:cs="TimesNewRomanPSMT"/>
          <w:sz w:val="20"/>
          <w:szCs w:val="20"/>
          <w:u w:val="single"/>
        </w:rPr>
        <w:t xml:space="preserve">, </w:t>
      </w:r>
      <w:r w:rsidRPr="00235222">
        <w:rPr>
          <w:rFonts w:ascii="TimesNewRomanPSMT" w:hAnsi="TimesNewRomanPSMT" w:cs="TimesNewRomanPSMT"/>
          <w:sz w:val="20"/>
          <w:szCs w:val="20"/>
        </w:rPr>
        <w:t>na podstawie dokumentu KP</w:t>
      </w:r>
    </w:p>
    <w:p w:rsidR="00CF65C5" w:rsidRDefault="000747CE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r w:rsidR="00235222">
        <w:rPr>
          <w:rFonts w:ascii="TimesNewRomanPSMT" w:hAnsi="TimesNewRomanPSMT" w:cs="TimesNewRomanPSMT"/>
          <w:sz w:val="20"/>
          <w:szCs w:val="20"/>
        </w:rPr>
        <w:t>Wysokość składek – jest dobrowolna. W tytule</w:t>
      </w:r>
      <w:r>
        <w:rPr>
          <w:rFonts w:ascii="TimesNewRomanPSMT" w:hAnsi="TimesNewRomanPSMT" w:cs="TimesNewRomanPSMT"/>
          <w:sz w:val="20"/>
          <w:szCs w:val="20"/>
        </w:rPr>
        <w:t xml:space="preserve"> wpłaty/przelewu na rzecz RR,</w:t>
      </w:r>
      <w:r w:rsidR="00235222">
        <w:rPr>
          <w:rFonts w:ascii="TimesNewRomanPSMT" w:hAnsi="TimesNewRomanPSMT" w:cs="TimesNewRomanPSMT"/>
          <w:sz w:val="20"/>
          <w:szCs w:val="20"/>
        </w:rPr>
        <w:t xml:space="preserve"> obowiązuje zasada: imię i nazwisko ucznia oraz wskazanie klasy, do której uczęszcza </w:t>
      </w:r>
      <w:r>
        <w:rPr>
          <w:rFonts w:ascii="TimesNewRomanPSMT" w:hAnsi="TimesNewRomanPSMT" w:cs="TimesNewRomanPSMT"/>
          <w:sz w:val="20"/>
          <w:szCs w:val="20"/>
        </w:rPr>
        <w:t xml:space="preserve">(w celu prawidłowego prowadzenia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„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Listy wpłat klas”</w:t>
      </w:r>
      <w:r w:rsidR="004069CC">
        <w:rPr>
          <w:rFonts w:ascii="TimesNewRomanPS-BoldMT" w:hAnsi="TimesNewRomanPS-BoldMT" w:cs="TimesNewRomanPS-BoldMT"/>
          <w:bCs/>
          <w:sz w:val="20"/>
          <w:szCs w:val="20"/>
        </w:rPr>
        <w:t>, o której mowa w DZIALE III</w:t>
      </w:r>
      <w:r>
        <w:rPr>
          <w:rFonts w:ascii="TimesNewRomanPSMT" w:hAnsi="TimesNewRomanPSMT" w:cs="TimesNewRomanPSMT"/>
          <w:sz w:val="20"/>
          <w:szCs w:val="20"/>
        </w:rPr>
        <w:t>).</w:t>
      </w:r>
    </w:p>
    <w:p w:rsidR="00CF65C5" w:rsidRDefault="000747CE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W imieniu Rady dokumenty skutkujące zobowiązaniami</w:t>
      </w:r>
      <w:r w:rsidR="00ED180C">
        <w:rPr>
          <w:rFonts w:ascii="TimesNewRomanPSMT" w:hAnsi="TimesNewRomanPSMT" w:cs="TimesNewRomanPSMT"/>
          <w:sz w:val="20"/>
          <w:szCs w:val="20"/>
        </w:rPr>
        <w:t xml:space="preserve"> finansowymi (uchwały, decyzje</w:t>
      </w:r>
      <w:r w:rsidR="0038588A">
        <w:rPr>
          <w:rFonts w:ascii="TimesNewRomanPSMT" w:hAnsi="TimesNewRomanPSMT" w:cs="TimesNewRomanPSMT"/>
          <w:sz w:val="20"/>
          <w:szCs w:val="20"/>
        </w:rPr>
        <w:t>, wnioski) podpisuje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cz</w:t>
      </w:r>
      <w:r w:rsidR="00CF65C5">
        <w:rPr>
          <w:rFonts w:ascii="TimesNewRomanPSMT" w:hAnsi="TimesNewRomanPSMT" w:cs="TimesNewRomanPSMT"/>
          <w:sz w:val="20"/>
          <w:szCs w:val="20"/>
        </w:rPr>
        <w:t xml:space="preserve">łonek Prezydium (Przewodniczący lub 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Zastępca Przewodniczącego lub Skarbnik).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A54601" w:rsidRDefault="000747CE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. Osobami upoważnionymi do składania podpisu akceptującego wydatki (rachunki, </w:t>
      </w:r>
      <w:r w:rsidR="008718D0">
        <w:rPr>
          <w:rFonts w:ascii="TimesNewRomanPSMT" w:hAnsi="TimesNewRomanPSMT" w:cs="TimesNewRomanPSMT"/>
          <w:sz w:val="20"/>
          <w:szCs w:val="20"/>
        </w:rPr>
        <w:t xml:space="preserve">paragony, </w:t>
      </w:r>
      <w:r w:rsidR="0038588A">
        <w:rPr>
          <w:rFonts w:ascii="TimesNewRomanPSMT" w:hAnsi="TimesNewRomanPSMT" w:cs="TimesNewRomanPSMT"/>
          <w:sz w:val="20"/>
          <w:szCs w:val="20"/>
        </w:rPr>
        <w:t>faktury, przelewy bankowe)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jest </w:t>
      </w:r>
      <w:r w:rsidR="00DB33FD">
        <w:rPr>
          <w:rFonts w:ascii="TimesNewRomanPSMT" w:hAnsi="TimesNewRomanPSMT" w:cs="TimesNewRomanPSMT"/>
          <w:sz w:val="20"/>
          <w:szCs w:val="20"/>
        </w:rPr>
        <w:t>Skarb</w:t>
      </w:r>
      <w:r w:rsidR="0059647C">
        <w:rPr>
          <w:rFonts w:ascii="TimesNewRomanPSMT" w:hAnsi="TimesNewRomanPSMT" w:cs="TimesNewRomanPSMT"/>
          <w:sz w:val="20"/>
          <w:szCs w:val="20"/>
        </w:rPr>
        <w:t>n</w:t>
      </w:r>
      <w:r w:rsidR="00DB33FD">
        <w:rPr>
          <w:rFonts w:ascii="TimesNewRomanPSMT" w:hAnsi="TimesNewRomanPSMT" w:cs="TimesNewRomanPSMT"/>
          <w:sz w:val="20"/>
          <w:szCs w:val="20"/>
        </w:rPr>
        <w:t>ik lub osoba go zastępująca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. </w:t>
      </w:r>
    </w:p>
    <w:p w:rsidR="006D52C1" w:rsidRDefault="000747CE" w:rsidP="006D5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</w:t>
      </w:r>
      <w:r w:rsidR="00A54601">
        <w:rPr>
          <w:rFonts w:ascii="TimesNewRomanPSMT" w:hAnsi="TimesNewRomanPSMT" w:cs="TimesNewRomanPSMT"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W przypadku </w:t>
      </w:r>
      <w:r w:rsidR="006D52C1">
        <w:rPr>
          <w:rFonts w:ascii="TimesNewRomanPSMT" w:hAnsi="TimesNewRomanPSMT" w:cs="TimesNewRomanPSMT"/>
          <w:sz w:val="20"/>
          <w:szCs w:val="20"/>
        </w:rPr>
        <w:t>wydatków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opiewających na kwotę powyżej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1000</w:t>
      </w:r>
      <w:r w:rsidR="0038588A">
        <w:rPr>
          <w:rFonts w:ascii="TimesNewRomanPSMT" w:hAnsi="TimesNewRomanPSMT" w:cs="TimesNewRomanPSMT"/>
          <w:sz w:val="20"/>
          <w:szCs w:val="20"/>
        </w:rPr>
        <w:t>zł wymagane są dwa podpisy osób z Prezydium (Przewodniczą</w:t>
      </w:r>
      <w:r w:rsidR="00DB33FD">
        <w:rPr>
          <w:rFonts w:ascii="TimesNewRomanPSMT" w:hAnsi="TimesNewRomanPSMT" w:cs="TimesNewRomanPSMT"/>
          <w:sz w:val="20"/>
          <w:szCs w:val="20"/>
        </w:rPr>
        <w:t>cy, i/lub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Zastępcy 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i/lub </w:t>
      </w:r>
      <w:r w:rsidR="0038588A">
        <w:rPr>
          <w:rFonts w:ascii="TimesNewRomanPSMT" w:hAnsi="TimesNewRomanPSMT" w:cs="TimesNewRomanPSMT"/>
          <w:sz w:val="20"/>
          <w:szCs w:val="20"/>
        </w:rPr>
        <w:t>Przewodniczącego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i/lub Skarbnika</w:t>
      </w:r>
      <w:r w:rsidR="00A54601">
        <w:rPr>
          <w:rFonts w:ascii="TimesNewRomanPSMT" w:hAnsi="TimesNewRomanPSMT" w:cs="TimesNewRomanPSMT"/>
          <w:sz w:val="20"/>
          <w:szCs w:val="20"/>
        </w:rPr>
        <w:t>) oraz wymagana jest zgoda, w formie uchwały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co najmniej połowy regulaminowego składu Rady na Walnym </w:t>
      </w:r>
      <w:r w:rsidR="0059647C">
        <w:rPr>
          <w:rFonts w:ascii="TimesNewRomanPSMT" w:hAnsi="TimesNewRomanPSMT" w:cs="TimesNewRomanPSMT"/>
          <w:sz w:val="20"/>
          <w:szCs w:val="20"/>
        </w:rPr>
        <w:t>Z</w:t>
      </w:r>
      <w:r w:rsidR="006D52C1">
        <w:rPr>
          <w:rFonts w:ascii="TimesNewRomanPSMT" w:hAnsi="TimesNewRomanPSMT" w:cs="TimesNewRomanPSMT"/>
          <w:sz w:val="20"/>
          <w:szCs w:val="20"/>
        </w:rPr>
        <w:t>ebraniu.</w:t>
      </w:r>
    </w:p>
    <w:p w:rsidR="0038588A" w:rsidRDefault="000747CE" w:rsidP="00DB33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</w:t>
      </w:r>
      <w:r w:rsidR="0038588A">
        <w:rPr>
          <w:rFonts w:ascii="TimesNewRomanPSMT" w:hAnsi="TimesNewRomanPSMT" w:cs="TimesNewRomanPSMT"/>
          <w:sz w:val="20"/>
          <w:szCs w:val="20"/>
        </w:rPr>
        <w:t>. Decyzje Rady Rodziców podejmowane są w drodze uchwał podejmowanych zwykłą większością głosów, przy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obecności co najmniej połowy regulaminowego składu Rady na Walnym zebraniu</w:t>
      </w:r>
      <w:r w:rsidR="00A54601">
        <w:rPr>
          <w:rFonts w:ascii="TimesNewRomanPSMT" w:hAnsi="TimesNewRomanPSMT" w:cs="TimesNewRomanPSMT"/>
          <w:sz w:val="20"/>
          <w:szCs w:val="20"/>
        </w:rPr>
        <w:t>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przypadku równego rozłożenia głosów decyduje głos Przewodniczącego.</w:t>
      </w:r>
    </w:p>
    <w:p w:rsidR="00A54601" w:rsidRDefault="00A54601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8588A" w:rsidRDefault="0038588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II . ZASADY PRZECHOWANIA FUNDUSZY RADY.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370D8" w:rsidRPr="009370D8" w:rsidRDefault="009370D8" w:rsidP="00937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370D8">
        <w:rPr>
          <w:rFonts w:ascii="TimesNewRomanPSMT" w:hAnsi="TimesNewRomanPSMT" w:cs="TimesNewRomanPSMT"/>
          <w:b/>
          <w:sz w:val="20"/>
          <w:szCs w:val="20"/>
        </w:rPr>
        <w:t>1.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 w:rsidRPr="009370D8">
        <w:rPr>
          <w:rFonts w:ascii="TimesNewRomanPSMT" w:hAnsi="TimesNewRomanPSMT" w:cs="TimesNewRomanPSMT"/>
          <w:sz w:val="20"/>
          <w:szCs w:val="20"/>
        </w:rPr>
        <w:t>Środki pieniężne gromadzone przez Radę przechowuje się na rachunku bankowym otwartym dla Rady, a także</w:t>
      </w:r>
      <w:r w:rsidR="00DB33FD" w:rsidRPr="009370D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 w:rsidRPr="009370D8">
        <w:rPr>
          <w:rFonts w:ascii="TimesNewRomanPSMT" w:hAnsi="TimesNewRomanPSMT" w:cs="TimesNewRomanPSMT"/>
          <w:sz w:val="20"/>
          <w:szCs w:val="20"/>
        </w:rPr>
        <w:t>na bankowych lokatach terminowych oraz w formie tzw. Pogotowia Kasowego</w:t>
      </w:r>
      <w:r w:rsidR="00DB33FD" w:rsidRPr="009370D8">
        <w:rPr>
          <w:rFonts w:ascii="TimesNewRomanPSMT" w:hAnsi="TimesNewRomanPSMT" w:cs="TimesNewRomanPSMT"/>
          <w:sz w:val="20"/>
          <w:szCs w:val="20"/>
        </w:rPr>
        <w:t xml:space="preserve"> w siedzibie Szkoły </w:t>
      </w:r>
      <w:r>
        <w:rPr>
          <w:rFonts w:ascii="TimesNewRomanPSMT" w:hAnsi="TimesNewRomanPSMT" w:cs="TimesNewRomanPSMT"/>
          <w:sz w:val="20"/>
          <w:szCs w:val="20"/>
        </w:rPr>
        <w:t xml:space="preserve">SP 45 w Bytomiu </w:t>
      </w:r>
      <w:r w:rsidR="00DB33FD" w:rsidRPr="009370D8">
        <w:rPr>
          <w:rFonts w:ascii="TimesNewRomanPSMT" w:hAnsi="TimesNewRomanPSMT" w:cs="TimesNewRomanPSMT"/>
          <w:sz w:val="20"/>
          <w:szCs w:val="20"/>
        </w:rPr>
        <w:t xml:space="preserve">pod </w:t>
      </w:r>
      <w:r w:rsidR="00ED180C" w:rsidRPr="009370D8">
        <w:rPr>
          <w:rFonts w:ascii="TimesNewRomanPSMT" w:hAnsi="TimesNewRomanPSMT" w:cs="TimesNewRomanPSMT"/>
          <w:sz w:val="20"/>
          <w:szCs w:val="20"/>
        </w:rPr>
        <w:t>na</w:t>
      </w:r>
      <w:r w:rsidR="00DB33FD" w:rsidRPr="009370D8">
        <w:rPr>
          <w:rFonts w:ascii="TimesNewRomanPSMT" w:hAnsi="TimesNewRomanPSMT" w:cs="TimesNewRomanPSMT"/>
          <w:sz w:val="20"/>
          <w:szCs w:val="20"/>
        </w:rPr>
        <w:t>dzo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rem </w:t>
      </w:r>
      <w:r w:rsidR="00AD3C1F" w:rsidRPr="006D52C1">
        <w:rPr>
          <w:rFonts w:ascii="TimesNewRomanPSMT" w:hAnsi="TimesNewRomanPSMT" w:cs="TimesNewRomanPSMT"/>
          <w:sz w:val="20"/>
          <w:szCs w:val="20"/>
          <w:u w:val="single"/>
        </w:rPr>
        <w:t>Kierownika</w:t>
      </w:r>
      <w:r w:rsidR="00CF65C5" w:rsidRPr="006D52C1">
        <w:rPr>
          <w:rFonts w:ascii="TimesNewRomanPSMT" w:hAnsi="TimesNewRomanPSMT" w:cs="TimesNewRomanPSMT"/>
          <w:sz w:val="20"/>
          <w:szCs w:val="20"/>
          <w:u w:val="single"/>
        </w:rPr>
        <w:t xml:space="preserve"> SP 45</w:t>
      </w:r>
      <w:r w:rsidR="00CF65C5">
        <w:rPr>
          <w:rFonts w:ascii="TimesNewRomanPSMT" w:hAnsi="TimesNewRomanPSMT" w:cs="TimesNewRomanPSMT"/>
          <w:sz w:val="20"/>
          <w:szCs w:val="20"/>
        </w:rPr>
        <w:t xml:space="preserve"> </w:t>
      </w:r>
      <w:r w:rsidR="00CF65C5" w:rsidRPr="006D52C1">
        <w:rPr>
          <w:rFonts w:ascii="TimesNewRomanPSMT" w:hAnsi="TimesNewRomanPSMT" w:cs="TimesNewRomanPSMT"/>
          <w:sz w:val="20"/>
          <w:szCs w:val="20"/>
          <w:u w:val="single"/>
        </w:rPr>
        <w:t>w Bytomiu</w:t>
      </w:r>
      <w:r w:rsidR="00CF65C5">
        <w:rPr>
          <w:rFonts w:ascii="TimesNewRomanPSMT" w:hAnsi="TimesNewRomanPSMT" w:cs="TimesNewRomanPSMT"/>
          <w:sz w:val="20"/>
          <w:szCs w:val="20"/>
        </w:rPr>
        <w:t xml:space="preserve">, zwanego „gotówką </w:t>
      </w:r>
      <w:r w:rsidR="006D52C1">
        <w:rPr>
          <w:rFonts w:ascii="TimesNewRomanPSMT" w:hAnsi="TimesNewRomanPSMT" w:cs="TimesNewRomanPSMT"/>
          <w:sz w:val="20"/>
          <w:szCs w:val="20"/>
        </w:rPr>
        <w:t>w szkole</w:t>
      </w:r>
      <w:r w:rsidR="00CF65C5">
        <w:rPr>
          <w:rFonts w:ascii="TimesNewRomanPSMT" w:hAnsi="TimesNewRomanPSMT" w:cs="TimesNewRomanPSMT"/>
          <w:sz w:val="20"/>
          <w:szCs w:val="20"/>
        </w:rPr>
        <w:t>”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 w:rsidR="006D52C1">
        <w:rPr>
          <w:rFonts w:ascii="TimesNewRomanPSMT" w:hAnsi="TimesNewRomanPSMT" w:cs="TimesNewRomanPSMT"/>
          <w:sz w:val="20"/>
          <w:szCs w:val="20"/>
        </w:rPr>
        <w:t>oraz Pogotowia K</w:t>
      </w:r>
      <w:r w:rsidR="006D52C1" w:rsidRPr="009370D8">
        <w:rPr>
          <w:rFonts w:ascii="TimesNewRomanPSMT" w:hAnsi="TimesNewRomanPSMT" w:cs="TimesNewRomanPSMT"/>
          <w:sz w:val="20"/>
          <w:szCs w:val="20"/>
        </w:rPr>
        <w:t xml:space="preserve">asjerskiego </w:t>
      </w:r>
      <w:r w:rsidR="00DB33FD" w:rsidRPr="009370D8">
        <w:rPr>
          <w:rFonts w:ascii="TimesNewRomanPSMT" w:hAnsi="TimesNewRomanPSMT" w:cs="TimesNewRomanPSMT"/>
          <w:sz w:val="20"/>
          <w:szCs w:val="20"/>
        </w:rPr>
        <w:t xml:space="preserve">pod nadzorem </w:t>
      </w:r>
      <w:r w:rsidR="00ED180C" w:rsidRPr="009370D8">
        <w:rPr>
          <w:rFonts w:ascii="TimesNewRomanPSMT" w:hAnsi="TimesNewRomanPSMT" w:cs="TimesNewRomanPSMT"/>
          <w:sz w:val="20"/>
          <w:szCs w:val="20"/>
        </w:rPr>
        <w:t>Skarbnika</w:t>
      </w:r>
      <w:r w:rsidR="00CF65C5">
        <w:rPr>
          <w:rFonts w:ascii="TimesNewRomanPSMT" w:hAnsi="TimesNewRomanPSMT" w:cs="TimesNewRomanPSMT"/>
          <w:sz w:val="20"/>
          <w:szCs w:val="20"/>
        </w:rPr>
        <w:t>, zwanego „gotówką luzem”.</w:t>
      </w:r>
    </w:p>
    <w:p w:rsidR="00AD3C1F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2. </w:t>
      </w:r>
      <w:r>
        <w:rPr>
          <w:rFonts w:ascii="TimesNewRomanPSMT" w:hAnsi="TimesNewRomanPSMT" w:cs="TimesNewRomanPSMT"/>
          <w:sz w:val="20"/>
          <w:szCs w:val="20"/>
        </w:rPr>
        <w:t>Równocześnie z otwarciem rachunku bankowego należy złożyć wzory podpisów osób upoważnionyc</w:t>
      </w:r>
      <w:r w:rsidR="00ED180C">
        <w:rPr>
          <w:rFonts w:ascii="TimesNewRomanPSMT" w:hAnsi="TimesNewRomanPSMT" w:cs="TimesNewRomanPSMT"/>
          <w:sz w:val="20"/>
          <w:szCs w:val="20"/>
        </w:rPr>
        <w:t>h</w:t>
      </w:r>
      <w:r w:rsidR="008718D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do dysponowani środkami zgromadzonymi na tym rachunku zgodnie z obowiązującą procedurą bankową.</w:t>
      </w:r>
    </w:p>
    <w:p w:rsidR="00AD3C1F" w:rsidRDefault="00AD3C1F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W przypadku zmian w reprezentacji banku składu Rady Rodziców, Rada Rodziców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zobowiązana jest w ciągu 14 dni do złożenia w banku dokumentów aktualizujących skład osób upoważnionych</w:t>
      </w:r>
      <w:r w:rsidR="008718D0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do dysponowania środkami zgromadzonymi na rachunku bankowym Rady.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Zaktualizowany </w:t>
      </w:r>
      <w:r w:rsidR="00CF65C5">
        <w:rPr>
          <w:rFonts w:ascii="TimesNewRomanPSMT" w:hAnsi="TimesNewRomanPSMT" w:cs="TimesNewRomanPSMT"/>
          <w:sz w:val="20"/>
          <w:szCs w:val="20"/>
        </w:rPr>
        <w:t xml:space="preserve">wykaz osób składany w banku. </w:t>
      </w:r>
      <w:r w:rsidR="0038588A">
        <w:rPr>
          <w:rFonts w:ascii="TimesNewRomanPSMT" w:hAnsi="TimesNewRomanPSMT" w:cs="TimesNewRomanPSMT"/>
          <w:sz w:val="20"/>
          <w:szCs w:val="20"/>
        </w:rPr>
        <w:t>Kopia dokumentu przechowywana jest w dokumentacji RR.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Dokumenty te winny być potwierdzone przez Dyrektora szkoły lub jego zastępcę.</w:t>
      </w:r>
    </w:p>
    <w:p w:rsidR="009370D8" w:rsidRDefault="00AD3C1F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</w:t>
      </w:r>
      <w:r w:rsidRP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Do samodzielnego dysponowania rachunkiem bankowym (poprzez wpłaty, wypłaty gotówkowe, przelewy, dostęp online) upoważnia się Skarbnika  - na podstawie odrębnego upoważnienia składanego w banku – z podpisem wszystkich członków Prezydium RR. Kopia dokumentu przechowywana jest w dokumentacji RR. Dokumenty te winny być potwierdzone przez Dyrektora szkoły lub jego zastępcę.</w:t>
      </w:r>
    </w:p>
    <w:p w:rsidR="009370D8" w:rsidRDefault="00CF65C5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5</w:t>
      </w:r>
      <w:r w:rsidR="00ED180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Środki pieniężne stanowiące tzw. Pogotowie Kasowe muszą być przechowywane w sposób bezpieczny.</w:t>
      </w:r>
    </w:p>
    <w:p w:rsidR="009370D8" w:rsidRDefault="00CF65C5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6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Osoby wybrane przez Radę Rodziców do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pełnienia funkcji na rzecz Rady</w:t>
      </w:r>
      <w:r w:rsidR="0038588A">
        <w:rPr>
          <w:rFonts w:ascii="TimesNewRomanPSMT" w:hAnsi="TimesNewRomanPSMT" w:cs="TimesNewRomanPSMT"/>
          <w:sz w:val="20"/>
          <w:szCs w:val="20"/>
        </w:rPr>
        <w:t>, a szczególnie do zbierania</w:t>
      </w:r>
      <w:r w:rsidR="00ED180C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środków pieniężnych, dysponowania nimi i prowadzenia dokumentacji księgowej muszą wyrazić swą zgodę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oraz oświadczyć przed Radą, iż świadome są odpowiedzialności za powierzone im środki pieniężne oraz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dokumenty, i że odpowiedzialność tę przyjmują.</w:t>
      </w:r>
    </w:p>
    <w:p w:rsidR="0038588A" w:rsidRDefault="00CF65C5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7.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Wszystkie osoby wyznaczone/</w:t>
      </w:r>
      <w:r w:rsidR="0038588A" w:rsidRPr="00B9325A">
        <w:rPr>
          <w:rFonts w:ascii="TimesNewRomanPS-BoldMT" w:hAnsi="TimesNewRomanPS-BoldMT" w:cs="TimesNewRomanPS-BoldMT"/>
          <w:bCs/>
          <w:sz w:val="20"/>
          <w:szCs w:val="20"/>
        </w:rPr>
        <w:t>upoważnione do obrotu gotówką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Rady Rodziców (min. </w:t>
      </w:r>
      <w:r w:rsidR="009370D8">
        <w:rPr>
          <w:rFonts w:ascii="TimesNewRomanPSMT" w:hAnsi="TimesNewRomanPSMT" w:cs="TimesNewRomanPSMT"/>
          <w:sz w:val="20"/>
          <w:szCs w:val="20"/>
        </w:rPr>
        <w:t>W</w:t>
      </w:r>
      <w:r w:rsidR="0038588A">
        <w:rPr>
          <w:rFonts w:ascii="TimesNewRomanPSMT" w:hAnsi="TimesNewRomanPSMT" w:cs="TimesNewRomanPSMT"/>
          <w:sz w:val="20"/>
          <w:szCs w:val="20"/>
        </w:rPr>
        <w:t>ypłat</w:t>
      </w:r>
      <w:r w:rsidR="009370D8">
        <w:rPr>
          <w:rFonts w:ascii="TimesNewRomanPSMT" w:hAnsi="TimesNewRomanPSMT" w:cs="TimesNewRomanPSMT"/>
          <w:sz w:val="20"/>
          <w:szCs w:val="20"/>
        </w:rPr>
        <w:t>/ przelewów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z konta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 </w:t>
      </w:r>
      <w:r w:rsidR="0038588A">
        <w:rPr>
          <w:rFonts w:ascii="TimesNewRomanPSMT" w:hAnsi="TimesNewRomanPSMT" w:cs="TimesNewRomanPSMT"/>
          <w:sz w:val="20"/>
          <w:szCs w:val="20"/>
        </w:rPr>
        <w:t>bankowego) po zapoznaniu się z Regulaminem RR i „Instrukcja obsługi finansów i dokumentów Rady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Rodziców”, składają oświadczenie o następującej treści: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B9325A">
        <w:rPr>
          <w:rFonts w:ascii="TimesNewRomanPS-BoldMT" w:hAnsi="TimesNewRomanPS-BoldMT" w:cs="TimesNewRomanPS-BoldMT"/>
          <w:bCs/>
          <w:sz w:val="20"/>
          <w:szCs w:val="20"/>
        </w:rPr>
        <w:t>„Przyjmuję do wiadomości, że ponoszę pełną materialną odpowiedzialność z obowiązkiem wyliczenia się</w:t>
      </w:r>
      <w:r w:rsidR="009370D8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ze środków pieniężnych i innych składników majątkowych oraz druków z tym mieniem związanych”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Oświadczenie powyższe przyjmuje i zatwierdza podpisem Przewodniczący lub jego zastępca.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38588A" w:rsidRDefault="00B932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</w:t>
      </w:r>
      <w:r w:rsidR="0038588A">
        <w:rPr>
          <w:rFonts w:ascii="TimesNewRomanPSMT" w:hAnsi="TimesNewRomanPSMT" w:cs="TimesNewRomanPSMT"/>
          <w:sz w:val="20"/>
          <w:szCs w:val="20"/>
        </w:rPr>
        <w:t>zór oświadczenia stanowi załącznik Nr 1 do niniejszej instrukcji.</w:t>
      </w:r>
    </w:p>
    <w:p w:rsidR="009370D8" w:rsidRDefault="009370D8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Default="009370D8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9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Osoba, której Rada Rodziców powierzy prowadzenie gospodarki finansowej Rady </w:t>
      </w:r>
      <w:r w:rsidR="0038588A" w:rsidRPr="006D52C1">
        <w:rPr>
          <w:rFonts w:ascii="TimesNewRomanPS-BoldMT" w:hAnsi="TimesNewRomanPS-BoldMT" w:cs="TimesNewRomanPS-BoldMT"/>
          <w:bCs/>
          <w:sz w:val="20"/>
          <w:szCs w:val="20"/>
          <w:u w:val="single"/>
        </w:rPr>
        <w:t>(</w:t>
      </w:r>
      <w:r w:rsidRPr="006D52C1">
        <w:rPr>
          <w:rFonts w:ascii="TimesNewRomanPS-BoldMT" w:hAnsi="TimesNewRomanPS-BoldMT" w:cs="TimesNewRomanPS-BoldMT"/>
          <w:bCs/>
          <w:sz w:val="20"/>
          <w:szCs w:val="20"/>
          <w:u w:val="single"/>
        </w:rPr>
        <w:t xml:space="preserve">Kierownik </w:t>
      </w:r>
      <w:r w:rsidR="00CF65C5" w:rsidRPr="006D52C1">
        <w:rPr>
          <w:rFonts w:ascii="TimesNewRomanPS-BoldMT" w:hAnsi="TimesNewRomanPS-BoldMT" w:cs="TimesNewRomanPS-BoldMT"/>
          <w:bCs/>
          <w:sz w:val="20"/>
          <w:szCs w:val="20"/>
          <w:u w:val="single"/>
        </w:rPr>
        <w:t>SP 45  w Bytomiu</w:t>
      </w:r>
      <w:r w:rsidRPr="006D52C1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AD3C1F" w:rsidRPr="006D52C1">
        <w:rPr>
          <w:rFonts w:ascii="TimesNewRomanPS-BoldMT" w:hAnsi="TimesNewRomanPS-BoldMT" w:cs="TimesNewRomanPS-BoldMT"/>
          <w:bCs/>
          <w:sz w:val="20"/>
          <w:szCs w:val="20"/>
        </w:rPr>
        <w:t xml:space="preserve">oraz </w:t>
      </w:r>
      <w:r w:rsidR="0038588A" w:rsidRPr="006D52C1">
        <w:rPr>
          <w:rFonts w:ascii="TimesNewRomanPS-BoldMT" w:hAnsi="TimesNewRomanPS-BoldMT" w:cs="TimesNewRomanPS-BoldMT"/>
          <w:bCs/>
          <w:sz w:val="20"/>
          <w:szCs w:val="20"/>
        </w:rPr>
        <w:t xml:space="preserve">Skarbnik) </w:t>
      </w:r>
      <w:r w:rsidR="0038588A">
        <w:rPr>
          <w:rFonts w:ascii="TimesNewRomanPSMT" w:hAnsi="TimesNewRomanPSMT" w:cs="TimesNewRomanPSMT"/>
          <w:sz w:val="20"/>
          <w:szCs w:val="20"/>
        </w:rPr>
        <w:t>po zapoznaniu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się z Regulaminem RR i „Instrukcja obsługi finansów i dokumentów Rady Rodziców”, składa oświadczenie 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odpowiedzialności materialnej o następującej treści:</w:t>
      </w:r>
    </w:p>
    <w:p w:rsidR="00AD3C1F" w:rsidRDefault="00AD3C1F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Pr="00B9325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9325A">
        <w:rPr>
          <w:rFonts w:ascii="TimesNewRomanPS-BoldMT" w:hAnsi="TimesNewRomanPS-BoldMT" w:cs="TimesNewRomanPS-BoldMT"/>
          <w:bCs/>
          <w:sz w:val="20"/>
          <w:szCs w:val="20"/>
        </w:rPr>
        <w:t>„ Przyjmuję do wiadomości, że ponoszę pełną materialną odpowiedzialność za powierzone mi środki</w:t>
      </w:r>
      <w:r w:rsidR="00ED180C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pieniężne i inne przedmioty wartościowe jak również za dokumenty finansowe i ich prawidłowy obieg.</w:t>
      </w:r>
      <w:r w:rsidR="009370D8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Zobowiązuję się do przestrzegania obowiązujących przepisów ogólnych w zakresie prowadzenia</w:t>
      </w:r>
      <w:r w:rsidR="00ED180C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operacji kas</w:t>
      </w:r>
      <w:r w:rsidR="00CF65C5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owych oraz Uchwał Rady Rodziców.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Oświadczam, że jestem</w:t>
      </w:r>
      <w:r w:rsidR="00ED180C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świadoma mojej odpowiedzialności za ich naruszenie”.</w:t>
      </w:r>
    </w:p>
    <w:p w:rsidR="009370D8" w:rsidRDefault="009370D8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Oświadczenie powyższe przyjmuje i zatwierdza podpisem Przewodniczący lub jego zastępca.</w:t>
      </w:r>
    </w:p>
    <w:p w:rsidR="0038588A" w:rsidRDefault="00B932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</w:t>
      </w:r>
      <w:r w:rsidR="0038588A">
        <w:rPr>
          <w:rFonts w:ascii="TimesNewRomanPSMT" w:hAnsi="TimesNewRomanPSMT" w:cs="TimesNewRomanPSMT"/>
          <w:sz w:val="20"/>
          <w:szCs w:val="20"/>
        </w:rPr>
        <w:t>zór oświadczenia stanowi załącznik Nr 2 do niniejszej instrukcji.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Default="0038588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III. GOSPODARKA KASOWA.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B738D" w:rsidRDefault="007B738D" w:rsidP="007B73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 Zasady ogólne</w:t>
      </w:r>
    </w:p>
    <w:p w:rsidR="00CF65C5" w:rsidRDefault="00CF65C5" w:rsidP="007B73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A0AF8" w:rsidRPr="007B738D" w:rsidRDefault="007B738D" w:rsidP="007B73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1. </w:t>
      </w:r>
      <w:r w:rsidR="0038588A" w:rsidRPr="007B738D">
        <w:rPr>
          <w:rFonts w:ascii="TimesNewRomanPSMT" w:hAnsi="TimesNewRomanPSMT" w:cs="TimesNewRomanPSMT"/>
          <w:sz w:val="20"/>
          <w:szCs w:val="20"/>
        </w:rPr>
        <w:t xml:space="preserve">Prowadzenie </w:t>
      </w:r>
      <w:r w:rsidR="00AA0AF8" w:rsidRPr="007B738D">
        <w:rPr>
          <w:rFonts w:ascii="TimesNewRomanPSMT" w:hAnsi="TimesNewRomanPSMT" w:cs="TimesNewRomanPSMT"/>
          <w:sz w:val="20"/>
          <w:szCs w:val="20"/>
        </w:rPr>
        <w:t>budżetu RR</w:t>
      </w:r>
      <w:r w:rsidR="0038588A" w:rsidRPr="007B738D">
        <w:rPr>
          <w:rFonts w:ascii="TimesNewRomanPSMT" w:hAnsi="TimesNewRomanPSMT" w:cs="TimesNewRomanPSMT"/>
          <w:sz w:val="20"/>
          <w:szCs w:val="20"/>
        </w:rPr>
        <w:t xml:space="preserve"> powierza się </w:t>
      </w:r>
      <w:r w:rsidR="00AA0AF8" w:rsidRPr="007B738D">
        <w:rPr>
          <w:rFonts w:ascii="TimesNewRomanPSMT" w:hAnsi="TimesNewRomanPSMT" w:cs="TimesNewRomanPSMT"/>
          <w:sz w:val="20"/>
          <w:szCs w:val="20"/>
        </w:rPr>
        <w:t xml:space="preserve">Skarbnikowi. </w:t>
      </w:r>
    </w:p>
    <w:p w:rsidR="00AA0AF8" w:rsidRPr="007B738D" w:rsidRDefault="007B738D" w:rsidP="007B73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B738D">
        <w:rPr>
          <w:rFonts w:ascii="TimesNewRomanPSMT" w:hAnsi="TimesNewRomanPSMT" w:cs="TimesNewRomanPSMT"/>
          <w:b/>
          <w:sz w:val="20"/>
          <w:szCs w:val="20"/>
        </w:rPr>
        <w:t>2</w:t>
      </w:r>
      <w:r>
        <w:rPr>
          <w:rFonts w:ascii="TimesNewRomanPSMT" w:hAnsi="TimesNewRomanPSMT" w:cs="TimesNewRomanPSMT"/>
          <w:b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72D19">
        <w:rPr>
          <w:rFonts w:ascii="TimesNewRomanPSMT" w:hAnsi="TimesNewRomanPSMT" w:cs="TimesNewRomanPSMT"/>
          <w:sz w:val="20"/>
          <w:szCs w:val="20"/>
        </w:rPr>
        <w:t>Środki finansowe</w:t>
      </w:r>
      <w:r w:rsidR="00AA0AF8" w:rsidRPr="007B738D">
        <w:rPr>
          <w:rFonts w:ascii="TimesNewRomanPSMT" w:hAnsi="TimesNewRomanPSMT" w:cs="TimesNewRomanPSMT"/>
          <w:sz w:val="20"/>
          <w:szCs w:val="20"/>
        </w:rPr>
        <w:t xml:space="preserve"> RR zdeponowany jest:</w:t>
      </w:r>
    </w:p>
    <w:p w:rsidR="00AA0AF8" w:rsidRPr="006A31D9" w:rsidRDefault="00AA0AF8" w:rsidP="006A31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A31D9">
        <w:rPr>
          <w:rFonts w:ascii="TimesNewRomanPSMT" w:hAnsi="TimesNewRomanPSMT" w:cs="TimesNewRomanPSMT"/>
          <w:sz w:val="20"/>
          <w:szCs w:val="20"/>
        </w:rPr>
        <w:t>w sejfie</w:t>
      </w:r>
      <w:r w:rsidR="00CF65C5" w:rsidRPr="006A31D9">
        <w:rPr>
          <w:rFonts w:ascii="TimesNewRomanPSMT" w:hAnsi="TimesNewRomanPSMT" w:cs="TimesNewRomanPSMT"/>
          <w:sz w:val="20"/>
          <w:szCs w:val="20"/>
        </w:rPr>
        <w:t>, w budynku</w:t>
      </w:r>
      <w:r w:rsidRPr="006A31D9">
        <w:rPr>
          <w:rFonts w:ascii="TimesNewRomanPSMT" w:hAnsi="TimesNewRomanPSMT" w:cs="TimesNewRomanPSMT"/>
          <w:sz w:val="20"/>
          <w:szCs w:val="20"/>
        </w:rPr>
        <w:t xml:space="preserve"> </w:t>
      </w:r>
      <w:r w:rsidR="009370D8" w:rsidRPr="006A31D9">
        <w:rPr>
          <w:rFonts w:ascii="TimesNewRomanPSMT" w:hAnsi="TimesNewRomanPSMT" w:cs="TimesNewRomanPSMT"/>
          <w:sz w:val="20"/>
          <w:szCs w:val="20"/>
        </w:rPr>
        <w:t xml:space="preserve">SP 45 w Bytomiu </w:t>
      </w:r>
      <w:r w:rsidRPr="006D52C1">
        <w:rPr>
          <w:rFonts w:ascii="TimesNewRomanPSMT" w:hAnsi="TimesNewRomanPSMT" w:cs="TimesNewRomanPSMT"/>
          <w:sz w:val="20"/>
          <w:szCs w:val="20"/>
          <w:u w:val="single"/>
        </w:rPr>
        <w:t>u Kierownika SP 45 w Bytomiu</w:t>
      </w:r>
      <w:r w:rsidRPr="006A31D9">
        <w:rPr>
          <w:rFonts w:ascii="TimesNewRomanPSMT" w:hAnsi="TimesNewRomanPSMT" w:cs="TimesNewRomanPSMT"/>
          <w:sz w:val="20"/>
          <w:szCs w:val="20"/>
        </w:rPr>
        <w:t xml:space="preserve"> jako </w:t>
      </w:r>
      <w:r w:rsidR="009370D8" w:rsidRPr="006A31D9">
        <w:rPr>
          <w:rFonts w:ascii="TimesNewRomanPSMT" w:hAnsi="TimesNewRomanPSMT" w:cs="TimesNewRomanPSMT"/>
          <w:sz w:val="20"/>
          <w:szCs w:val="20"/>
        </w:rPr>
        <w:t xml:space="preserve"> pogotowie kasjerskie </w:t>
      </w:r>
      <w:r w:rsidRPr="006A31D9">
        <w:rPr>
          <w:rFonts w:ascii="TimesNewRomanPSMT" w:hAnsi="TimesNewRomanPSMT" w:cs="TimesNewRomanPSMT"/>
          <w:sz w:val="20"/>
          <w:szCs w:val="20"/>
        </w:rPr>
        <w:t xml:space="preserve">zwane </w:t>
      </w:r>
      <w:r w:rsidR="009370D8" w:rsidRPr="006A31D9">
        <w:rPr>
          <w:rFonts w:ascii="TimesNewRomanPSMT" w:hAnsi="TimesNewRomanPSMT" w:cs="TimesNewRomanPSMT"/>
          <w:sz w:val="20"/>
          <w:szCs w:val="20"/>
        </w:rPr>
        <w:t>„gotówka w szkole” -</w:t>
      </w:r>
      <w:r w:rsidRPr="006A31D9">
        <w:rPr>
          <w:rFonts w:ascii="TimesNewRomanPSMT" w:hAnsi="TimesNewRomanPSMT" w:cs="TimesNewRomanPSMT"/>
          <w:sz w:val="20"/>
          <w:szCs w:val="20"/>
        </w:rPr>
        <w:t xml:space="preserve"> pod kontrolą </w:t>
      </w:r>
      <w:r w:rsidR="009370D8" w:rsidRPr="006A31D9">
        <w:rPr>
          <w:rFonts w:ascii="TimesNewRomanPSMT" w:hAnsi="TimesNewRomanPSMT" w:cs="TimesNewRomanPSMT"/>
          <w:sz w:val="20"/>
          <w:szCs w:val="20"/>
        </w:rPr>
        <w:t xml:space="preserve">Skarbnika  </w:t>
      </w:r>
    </w:p>
    <w:p w:rsidR="0038588A" w:rsidRPr="007B738D" w:rsidRDefault="00AA0AF8" w:rsidP="00AA0AF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B738D">
        <w:rPr>
          <w:rFonts w:ascii="TimesNewRomanPS-BoldMT" w:hAnsi="TimesNewRomanPS-BoldMT" w:cs="TimesNewRomanPS-BoldMT"/>
          <w:bCs/>
          <w:sz w:val="20"/>
          <w:szCs w:val="20"/>
        </w:rPr>
        <w:t>jako</w:t>
      </w:r>
      <w:r w:rsidR="009370D8" w:rsidRPr="007B738D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AD3C1F" w:rsidRPr="007B738D">
        <w:rPr>
          <w:rFonts w:ascii="TimesNewRomanPS-BoldMT" w:hAnsi="TimesNewRomanPS-BoldMT" w:cs="TimesNewRomanPS-BoldMT"/>
          <w:bCs/>
          <w:sz w:val="20"/>
          <w:szCs w:val="20"/>
        </w:rPr>
        <w:t>pogotowie</w:t>
      </w:r>
      <w:r w:rsidR="009370D8" w:rsidRPr="007B738D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7B738D">
        <w:rPr>
          <w:rFonts w:ascii="TimesNewRomanPS-BoldMT" w:hAnsi="TimesNewRomanPS-BoldMT" w:cs="TimesNewRomanPS-BoldMT"/>
          <w:bCs/>
          <w:sz w:val="20"/>
          <w:szCs w:val="20"/>
        </w:rPr>
        <w:t>kasjerskie</w:t>
      </w:r>
      <w:r w:rsidR="00AD3C1F" w:rsidRPr="007B738D">
        <w:rPr>
          <w:rFonts w:ascii="TimesNewRomanPS-BoldMT" w:hAnsi="TimesNewRomanPS-BoldMT" w:cs="TimesNewRomanPS-BoldMT"/>
          <w:bCs/>
          <w:sz w:val="20"/>
          <w:szCs w:val="20"/>
        </w:rPr>
        <w:t xml:space="preserve"> zwanym </w:t>
      </w:r>
      <w:r w:rsidRPr="007B738D">
        <w:rPr>
          <w:rFonts w:ascii="TimesNewRomanPS-BoldMT" w:hAnsi="TimesNewRomanPS-BoldMT" w:cs="TimesNewRomanPS-BoldMT"/>
          <w:bCs/>
          <w:sz w:val="20"/>
          <w:szCs w:val="20"/>
        </w:rPr>
        <w:t>„g</w:t>
      </w:r>
      <w:r w:rsidR="009370D8" w:rsidRPr="007B738D">
        <w:rPr>
          <w:rFonts w:ascii="TimesNewRomanPS-BoldMT" w:hAnsi="TimesNewRomanPS-BoldMT" w:cs="TimesNewRomanPS-BoldMT"/>
          <w:bCs/>
          <w:sz w:val="20"/>
          <w:szCs w:val="20"/>
        </w:rPr>
        <w:t>otówka luzem”</w:t>
      </w:r>
      <w:r w:rsidRPr="007B738D">
        <w:rPr>
          <w:rFonts w:ascii="TimesNewRomanPS-BoldMT" w:hAnsi="TimesNewRomanPS-BoldMT" w:cs="TimesNewRomanPS-BoldMT"/>
          <w:bCs/>
          <w:sz w:val="20"/>
          <w:szCs w:val="20"/>
        </w:rPr>
        <w:t xml:space="preserve"> – bezpośrednio pod nadzorem Skarbnika RR</w:t>
      </w:r>
    </w:p>
    <w:p w:rsidR="00AA0AF8" w:rsidRPr="006A31D9" w:rsidRDefault="00AA0AF8" w:rsidP="00AA0AF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B738D">
        <w:rPr>
          <w:rFonts w:ascii="TimesNewRomanPS-BoldMT" w:hAnsi="TimesNewRomanPS-BoldMT" w:cs="TimesNewRomanPS-BoldMT"/>
          <w:bCs/>
          <w:sz w:val="20"/>
          <w:szCs w:val="20"/>
        </w:rPr>
        <w:t>na rachunku bankowym – pod nadzorem Skarbnika RR</w:t>
      </w:r>
    </w:p>
    <w:p w:rsidR="006A31D9" w:rsidRPr="007B738D" w:rsidRDefault="006A31D9" w:rsidP="006A31D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0"/>
        </w:rPr>
      </w:pPr>
    </w:p>
    <w:p w:rsidR="0038588A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Do podstawowych obowiązków Skarbnika</w:t>
      </w:r>
      <w:r w:rsidR="00AA0AF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należy:</w:t>
      </w:r>
    </w:p>
    <w:p w:rsidR="00AA0AF8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a) </w:t>
      </w:r>
      <w:r w:rsidR="00AA0AF8">
        <w:rPr>
          <w:rFonts w:ascii="TimesNewRomanPSMT" w:hAnsi="TimesNewRomanPSMT" w:cs="TimesNewRomanPSMT"/>
          <w:sz w:val="20"/>
          <w:szCs w:val="20"/>
        </w:rPr>
        <w:t xml:space="preserve">nadzór i kontrola nad pogotowiem kasjerskim „gotówka w szkole” </w:t>
      </w:r>
      <w:r w:rsidR="006A31D9">
        <w:rPr>
          <w:rFonts w:ascii="TimesNewRomanPSMT" w:hAnsi="TimesNewRomanPSMT" w:cs="TimesNewRomanPSMT"/>
          <w:sz w:val="20"/>
          <w:szCs w:val="20"/>
        </w:rPr>
        <w:t>oraz „gotówka luzem”</w:t>
      </w:r>
    </w:p>
    <w:p w:rsidR="00AA0AF8" w:rsidRDefault="00AA0AF8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b)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wypłacanie gotówki do kwoty granicznej </w:t>
      </w:r>
      <w:r w:rsidR="009370D8">
        <w:rPr>
          <w:rFonts w:ascii="TimesNewRomanPSMT" w:hAnsi="TimesNewRomanPSMT" w:cs="TimesNewRomanPSMT"/>
          <w:sz w:val="20"/>
          <w:szCs w:val="20"/>
        </w:rPr>
        <w:t>1000zł</w:t>
      </w:r>
      <w:r w:rsidR="0038588A">
        <w:rPr>
          <w:rFonts w:ascii="TimesNewRomanPSMT" w:hAnsi="TimesNewRomanPSMT" w:cs="TimesNewRomanPSMT"/>
          <w:sz w:val="20"/>
          <w:szCs w:val="20"/>
        </w:rPr>
        <w:t>, powyżej tej kwoty wraz z drugą osobą upoważnioną;</w:t>
      </w:r>
    </w:p>
    <w:p w:rsidR="0038588A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</w:t>
      </w:r>
      <w:r w:rsidR="0038588A">
        <w:rPr>
          <w:rFonts w:ascii="TimesNewRomanPSMT" w:hAnsi="TimesNewRomanPSMT" w:cs="TimesNewRomanPSMT"/>
          <w:sz w:val="20"/>
          <w:szCs w:val="20"/>
        </w:rPr>
        <w:t>) prowadzenie kwitariuszy przychodów i rozchodów;</w:t>
      </w:r>
    </w:p>
    <w:p w:rsidR="0038588A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</w:t>
      </w:r>
      <w:r w:rsidR="0038588A">
        <w:rPr>
          <w:rFonts w:ascii="TimesNewRomanPSMT" w:hAnsi="TimesNewRomanPSMT" w:cs="TimesNewRomanPSMT"/>
          <w:sz w:val="20"/>
          <w:szCs w:val="20"/>
        </w:rPr>
        <w:t>) sporządzanie raportów kasowych;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f) właściwe przechowywanie i zabezpieczenie gotówki i innych </w:t>
      </w:r>
      <w:r w:rsidR="006A31D9">
        <w:rPr>
          <w:rFonts w:ascii="TimesNewRomanPSMT" w:hAnsi="TimesNewRomanPSMT" w:cs="TimesNewRomanPSMT"/>
          <w:sz w:val="20"/>
          <w:szCs w:val="20"/>
        </w:rPr>
        <w:t>dokumentów finansowych</w:t>
      </w:r>
    </w:p>
    <w:p w:rsidR="006A31D9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A0AF8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B738D">
        <w:rPr>
          <w:rFonts w:ascii="TimesNewRomanPSMT" w:hAnsi="TimesNewRomanPSMT" w:cs="TimesNewRomanPSMT"/>
          <w:b/>
          <w:sz w:val="20"/>
          <w:szCs w:val="20"/>
        </w:rPr>
        <w:t>4</w:t>
      </w:r>
      <w:r w:rsidR="00AA0AF8">
        <w:rPr>
          <w:rFonts w:ascii="TimesNewRomanPSMT" w:hAnsi="TimesNewRomanPSMT" w:cs="TimesNewRomanPSMT"/>
          <w:sz w:val="20"/>
          <w:szCs w:val="20"/>
        </w:rPr>
        <w:t xml:space="preserve">. Upoważnia się </w:t>
      </w:r>
      <w:r w:rsidR="00AA0AF8" w:rsidRPr="006D52C1">
        <w:rPr>
          <w:rFonts w:ascii="TimesNewRomanPSMT" w:hAnsi="TimesNewRomanPSMT" w:cs="TimesNewRomanPSMT"/>
          <w:sz w:val="20"/>
          <w:szCs w:val="20"/>
          <w:u w:val="single"/>
        </w:rPr>
        <w:t xml:space="preserve">Kierownika SP 45 </w:t>
      </w:r>
      <w:r w:rsidR="006D52C1" w:rsidRPr="006D52C1">
        <w:rPr>
          <w:rFonts w:ascii="TimesNewRomanPSMT" w:hAnsi="TimesNewRomanPSMT" w:cs="TimesNewRomanPSMT"/>
          <w:sz w:val="20"/>
          <w:szCs w:val="20"/>
          <w:u w:val="single"/>
        </w:rPr>
        <w:t>w Bytomiu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</w:t>
      </w:r>
      <w:r w:rsidR="00AA0AF8">
        <w:rPr>
          <w:rFonts w:ascii="TimesNewRomanPSMT" w:hAnsi="TimesNewRomanPSMT" w:cs="TimesNewRomanPSMT"/>
          <w:sz w:val="20"/>
          <w:szCs w:val="20"/>
        </w:rPr>
        <w:t xml:space="preserve">do: </w:t>
      </w:r>
    </w:p>
    <w:p w:rsidR="00AA0AF8" w:rsidRDefault="00AA0AF8" w:rsidP="00AA0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przyjmowanie gotówki do kasy – jako wpłaty rodziców/ uczniów na rzecz RR</w:t>
      </w:r>
    </w:p>
    <w:p w:rsidR="00AA0AF8" w:rsidRDefault="00AA0AF8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wypłacania gotówki z kasy – po uprzedniej pisemnej zgodzie przynajmniej jednego członka Prezydium, dopuszcza się zg</w:t>
      </w:r>
      <w:r w:rsidR="007B738D">
        <w:rPr>
          <w:rFonts w:ascii="TimesNewRomanPSMT" w:hAnsi="TimesNewRomanPSMT" w:cs="TimesNewRomanPSMT"/>
          <w:sz w:val="20"/>
          <w:szCs w:val="20"/>
        </w:rPr>
        <w:t xml:space="preserve">odę na podstawie wiadomości sms – w takiej sytuacji, podpis powinien być uzupełniony </w:t>
      </w:r>
      <w:r w:rsidR="006D52C1">
        <w:rPr>
          <w:rFonts w:ascii="TimesNewRomanPSMT" w:hAnsi="TimesNewRomanPSMT" w:cs="TimesNewRomanPSMT"/>
          <w:sz w:val="20"/>
          <w:szCs w:val="20"/>
        </w:rPr>
        <w:t>przez członka Prezydium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6A31D9">
        <w:rPr>
          <w:rFonts w:ascii="TimesNewRomanPSMT" w:hAnsi="TimesNewRomanPSMT" w:cs="TimesNewRomanPSMT"/>
          <w:sz w:val="20"/>
          <w:szCs w:val="20"/>
        </w:rPr>
        <w:t>w ciągu 2 dni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roboczych</w:t>
      </w:r>
    </w:p>
    <w:p w:rsidR="006D52C1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 wniosek o wydatki</w:t>
      </w:r>
      <w:r w:rsidR="007B738D">
        <w:rPr>
          <w:rFonts w:ascii="TimesNewRomanPSMT" w:hAnsi="TimesNewRomanPSMT" w:cs="TimesNewRomanPSMT"/>
          <w:sz w:val="20"/>
          <w:szCs w:val="20"/>
        </w:rPr>
        <w:t xml:space="preserve"> </w:t>
      </w:r>
      <w:r w:rsidR="006D52C1">
        <w:rPr>
          <w:rFonts w:ascii="TimesNewRomanPSMT" w:hAnsi="TimesNewRomanPSMT" w:cs="TimesNewRomanPSMT"/>
          <w:sz w:val="20"/>
          <w:szCs w:val="20"/>
        </w:rPr>
        <w:t>powinien być przedstawiony</w:t>
      </w:r>
      <w:r>
        <w:rPr>
          <w:rFonts w:ascii="TimesNewRomanPSMT" w:hAnsi="TimesNewRomanPSMT" w:cs="TimesNewRomanPSMT"/>
          <w:sz w:val="20"/>
          <w:szCs w:val="20"/>
        </w:rPr>
        <w:t xml:space="preserve"> do akceptacji,</w:t>
      </w:r>
      <w:r w:rsidR="007B738D">
        <w:rPr>
          <w:rFonts w:ascii="TimesNewRomanPSMT" w:hAnsi="TimesNewRomanPSMT" w:cs="TimesNewRomanPSMT"/>
          <w:sz w:val="20"/>
          <w:szCs w:val="20"/>
        </w:rPr>
        <w:t xml:space="preserve"> nie później, niż 3 dni przed</w:t>
      </w:r>
      <w:r>
        <w:rPr>
          <w:rFonts w:ascii="TimesNewRomanPSMT" w:hAnsi="TimesNewRomanPSMT" w:cs="TimesNewRomanPSMT"/>
          <w:sz w:val="20"/>
          <w:szCs w:val="20"/>
        </w:rPr>
        <w:t xml:space="preserve"> planowaną</w:t>
      </w:r>
      <w:r w:rsidR="007B738D">
        <w:rPr>
          <w:rFonts w:ascii="TimesNewRomanPSMT" w:hAnsi="TimesNewRomanPSMT" w:cs="TimesNewRomanPSMT"/>
          <w:sz w:val="20"/>
          <w:szCs w:val="20"/>
        </w:rPr>
        <w:t xml:space="preserve"> datą </w:t>
      </w:r>
      <w:r w:rsidR="006D52C1">
        <w:rPr>
          <w:rFonts w:ascii="TimesNewRomanPSMT" w:hAnsi="TimesNewRomanPSMT" w:cs="TimesNewRomanPSMT"/>
          <w:sz w:val="20"/>
          <w:szCs w:val="20"/>
        </w:rPr>
        <w:t>wydatku.</w:t>
      </w:r>
    </w:p>
    <w:p w:rsidR="0038588A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5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Wszystkie operacje kasowe muszą być udokumentowane dowodami kasowymi (KP/KW).</w:t>
      </w:r>
    </w:p>
    <w:p w:rsidR="0038588A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6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Kopie dowodów wpłat (KP) i/oraz oryginały wypłat (KW) dołączane są do Raportu Kasowego</w:t>
      </w:r>
      <w:r w:rsidR="006A31D9">
        <w:rPr>
          <w:rFonts w:ascii="TimesNewRomanPSMT" w:hAnsi="TimesNewRomanPSMT" w:cs="TimesNewRomanPSMT"/>
          <w:sz w:val="20"/>
          <w:szCs w:val="20"/>
        </w:rPr>
        <w:t xml:space="preserve"> – przechowywane są </w:t>
      </w:r>
      <w:r w:rsidR="006A31D9" w:rsidRPr="006D52C1">
        <w:rPr>
          <w:rFonts w:ascii="TimesNewRomanPSMT" w:hAnsi="TimesNewRomanPSMT" w:cs="TimesNewRomanPSMT"/>
          <w:sz w:val="20"/>
          <w:szCs w:val="20"/>
          <w:u w:val="single"/>
        </w:rPr>
        <w:t>u Kierownika SP 45</w:t>
      </w:r>
      <w:r w:rsidR="0038588A" w:rsidRPr="006D52C1">
        <w:rPr>
          <w:rFonts w:ascii="TimesNewRomanPSMT" w:hAnsi="TimesNewRomanPSMT" w:cs="TimesNewRomanPSMT"/>
          <w:sz w:val="20"/>
          <w:szCs w:val="20"/>
          <w:u w:val="single"/>
        </w:rPr>
        <w:t>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8. </w:t>
      </w:r>
      <w:r>
        <w:rPr>
          <w:rFonts w:ascii="TimesNewRomanPSMT" w:hAnsi="TimesNewRomanPSMT" w:cs="TimesNewRomanPSMT"/>
          <w:sz w:val="20"/>
          <w:szCs w:val="20"/>
        </w:rPr>
        <w:t>Upoważnia się Skarbnika do wystawienia polecenia przelewu na podstawie oryginału dokumentu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podlegającemu zapła</w:t>
      </w:r>
      <w:r w:rsidR="006D52C1">
        <w:rPr>
          <w:rFonts w:ascii="TimesNewRomanPSMT" w:hAnsi="TimesNewRomanPSMT" w:cs="TimesNewRomanPSMT"/>
          <w:sz w:val="20"/>
          <w:szCs w:val="20"/>
        </w:rPr>
        <w:t>cie w formie polecenia przelewu.</w:t>
      </w:r>
    </w:p>
    <w:p w:rsidR="007B738D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 Wpłaty kasowe.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Przyjęcie gotówki odbywa się na podstawie do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wodu wpłaty KP (kasa przyjmie). </w:t>
      </w:r>
      <w:r>
        <w:rPr>
          <w:rFonts w:ascii="TimesNewRomanPSMT" w:hAnsi="TimesNewRomanPSMT" w:cs="TimesNewRomanPSMT"/>
          <w:sz w:val="20"/>
          <w:szCs w:val="20"/>
        </w:rPr>
        <w:t xml:space="preserve">Dowód wpłaty KP sporządzany jest w oryginale i kopii przez </w:t>
      </w:r>
      <w:r w:rsidR="007B738D" w:rsidRPr="006D52C1">
        <w:rPr>
          <w:rFonts w:ascii="TimesNewRomanPSMT" w:hAnsi="TimesNewRomanPSMT" w:cs="TimesNewRomanPSMT"/>
          <w:sz w:val="20"/>
          <w:szCs w:val="20"/>
          <w:u w:val="single"/>
        </w:rPr>
        <w:t>Kierownika</w:t>
      </w:r>
      <w:r w:rsidR="006D52C1" w:rsidRPr="006D52C1">
        <w:rPr>
          <w:rFonts w:ascii="TimesNewRomanPSMT" w:hAnsi="TimesNewRomanPSMT" w:cs="TimesNewRomanPSMT"/>
          <w:sz w:val="20"/>
          <w:szCs w:val="20"/>
          <w:u w:val="single"/>
        </w:rPr>
        <w:t xml:space="preserve"> SP45 w Bytomiu</w:t>
      </w:r>
      <w:r w:rsidR="007B738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podczas dokonywania wpłaty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gotówki do kasy. Oryginał przeznaczony jest dla wpłacającego, kopia dołączona jest do Raportu Kasowego.</w:t>
      </w:r>
    </w:p>
    <w:p w:rsidR="007B738D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Dowód wpłaty KP wpisywany jest do Raportu Kasowego w dniu wystawienia.</w:t>
      </w:r>
    </w:p>
    <w:p w:rsidR="00235222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</w:t>
      </w:r>
      <w:r w:rsidR="0038588A">
        <w:rPr>
          <w:rFonts w:ascii="Cambria" w:hAnsi="Cambria" w:cs="Cambria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Nikt poza </w:t>
      </w:r>
      <w:r w:rsidRPr="006D52C1">
        <w:rPr>
          <w:rFonts w:ascii="TimesNewRomanPSMT" w:hAnsi="TimesNewRomanPSMT" w:cs="TimesNewRomanPSMT"/>
          <w:sz w:val="20"/>
          <w:szCs w:val="20"/>
          <w:u w:val="single"/>
        </w:rPr>
        <w:t>Kierownikiem SP45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oraz osobą upoważnioną w sytuacjach wyjątkowych </w:t>
      </w:r>
      <w:r w:rsidR="0038588A" w:rsidRPr="00472D19">
        <w:rPr>
          <w:rFonts w:ascii="TimesNewRomanPS-BoldMT" w:hAnsi="TimesNewRomanPS-BoldMT" w:cs="TimesNewRomanPS-BoldMT"/>
          <w:bCs/>
          <w:sz w:val="20"/>
          <w:szCs w:val="20"/>
        </w:rPr>
        <w:t>nie może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przyjmować wpłat.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Upoważnienie pisemnie osobie upoważnionej nadaje Przewodniczą</w:t>
      </w:r>
      <w:r w:rsidR="00235222">
        <w:rPr>
          <w:rFonts w:ascii="TimesNewRomanPSMT" w:hAnsi="TimesNewRomanPSMT" w:cs="TimesNewRomanPSMT"/>
          <w:sz w:val="20"/>
          <w:szCs w:val="20"/>
        </w:rPr>
        <w:t>cy RR lub osoba go zastępująca.</w:t>
      </w:r>
    </w:p>
    <w:p w:rsidR="007B738D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 Wypłaty kasowe.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1. </w:t>
      </w:r>
      <w:r>
        <w:rPr>
          <w:rFonts w:ascii="TimesNewRomanPSMT" w:hAnsi="TimesNewRomanPSMT" w:cs="TimesNewRomanPSMT"/>
          <w:sz w:val="20"/>
          <w:szCs w:val="20"/>
        </w:rPr>
        <w:t>Wypłaty gotówki z kasy Rady można dokonywać na podstawie źródłowych dokumentów kasowych,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których należą między innymi: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dowody zakupu, sprzedaży wykonania usługi (rachunki/paragony, faktury VAT, faktury VAT korygujące);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rachunki za wykonane prace na podstawie umów cywilnoprawnych;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 wniosków o dofinansowanie;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d) innych dokumentów uznanych przez Radę Rodziców;</w:t>
      </w:r>
    </w:p>
    <w:p w:rsidR="0038588A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 w:rsidR="0038588A">
        <w:rPr>
          <w:rFonts w:ascii="TimesNewRomanPSMT" w:hAnsi="TimesNewRomanPSMT" w:cs="TimesNewRomanPSMT"/>
          <w:sz w:val="20"/>
          <w:szCs w:val="20"/>
        </w:rPr>
        <w:t>. Dokumenty wymienione w pkt. a-d stanowiące podstawę wypłaty ze środków Rady muszą być sprawdzone pod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względem merytorycznym i zatwierdzone do wypłaty przez </w:t>
      </w:r>
      <w:r>
        <w:rPr>
          <w:rFonts w:ascii="TimesNewRomanPSMT" w:hAnsi="TimesNewRomanPSMT" w:cs="TimesNewRomanPSMT"/>
          <w:sz w:val="20"/>
          <w:szCs w:val="20"/>
        </w:rPr>
        <w:t xml:space="preserve">przynajmniej jednego członka Prezydium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składając </w:t>
      </w:r>
      <w:r>
        <w:rPr>
          <w:rFonts w:ascii="TimesNewRomanPSMT" w:hAnsi="TimesNewRomanPSMT" w:cs="TimesNewRomanPSMT"/>
          <w:sz w:val="20"/>
          <w:szCs w:val="20"/>
        </w:rPr>
        <w:t>podpis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pod klauzulą o treści: ,,</w:t>
      </w:r>
      <w:r>
        <w:rPr>
          <w:rFonts w:ascii="TimesNewRomanPSMT" w:hAnsi="TimesNewRomanPSMT" w:cs="TimesNewRomanPSMT"/>
          <w:sz w:val="20"/>
          <w:szCs w:val="20"/>
        </w:rPr>
        <w:t>wyrażam zgodę</w:t>
      </w:r>
      <w:r w:rsidR="0038588A">
        <w:rPr>
          <w:rFonts w:ascii="TimesNewRomanPSMT" w:hAnsi="TimesNewRomanPSMT" w:cs="TimesNewRomanPSMT"/>
          <w:sz w:val="20"/>
          <w:szCs w:val="20"/>
        </w:rPr>
        <w:t>”.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Gotówkę wypłaca się osobie wymienionej na dowodzie wypłaty, która kwituj</w:t>
      </w:r>
      <w:r w:rsidR="006A31D9">
        <w:rPr>
          <w:rFonts w:ascii="TimesNewRomanPSMT" w:hAnsi="TimesNewRomanPSMT" w:cs="TimesNewRomanPSMT"/>
          <w:sz w:val="20"/>
          <w:szCs w:val="20"/>
        </w:rPr>
        <w:t xml:space="preserve">e jej odbiór własnoręcznym </w:t>
      </w:r>
      <w:r>
        <w:rPr>
          <w:rFonts w:ascii="TimesNewRomanPSMT" w:hAnsi="TimesNewRomanPSMT" w:cs="TimesNewRomanPSMT"/>
          <w:sz w:val="20"/>
          <w:szCs w:val="20"/>
        </w:rPr>
        <w:t>podpisem.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Nieprawidłowo udokumentowane wydatki z kasy stanowią niedobór kasowy, za który materialną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odpowiedzialność ponosi Skarbnik oraz osoby upoważnione do wypłat z banku.</w:t>
      </w:r>
    </w:p>
    <w:p w:rsidR="006A31D9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 Kontrola dokumentów kasowych.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Dokumenty kasowe podlegają trzem rodzajom kontroli: merytorycznej, rachunkowej, formalnej.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Kontrola merytoryczna polega na stwierdzeniu czy zaszłość na dokumencie była celowa,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planowa i zgodna z rzeczywistością.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Kontrola rachunkowa stwierdza zgodność przedstawionych w rachunku obliczeń.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 Kontrola formalna stwierdza kompletność dokumentu i poprawność jego wystawienia.</w:t>
      </w:r>
    </w:p>
    <w:p w:rsidR="00AE085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 Zbiorcze zestawienie dokumentów kasowych - Raport Kasowy.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Raport kasowy (RK) służy do szczegółowej, chronologicznej ewidencji wszystkich dowodów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kasowych dotyczących wpłat i wypłat dokonywanych przez kasjera.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0"/>
          <w:szCs w:val="20"/>
        </w:rPr>
        <w:t>RK ujmować w tabeli Excel chronologicznie wg dat i kolejności dokumentów (KP).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Obroty kasy Rady winny być ewidencjonowane w prowadzonych znormalizowanych raportach kasowych.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Dowody kasowe ewidencjonowane są w RK w kolejności ich realizacji, z podaniem kwoty operacji wraz z krótką treścią opisującą dane zdarzenie gospodarcze.</w:t>
      </w:r>
    </w:p>
    <w:p w:rsidR="0038588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</w:t>
      </w:r>
      <w:r w:rsidR="0038588A">
        <w:rPr>
          <w:rFonts w:ascii="TimesNewRomanPSMT" w:hAnsi="TimesNewRomanPSMT" w:cs="TimesNewRomanPSMT"/>
          <w:sz w:val="20"/>
          <w:szCs w:val="20"/>
        </w:rPr>
        <w:t>. RK zamyka się sumowaniem wpłat i wypłat gotówki za dany okres oraz ustaleniem salda końcowego.</w:t>
      </w:r>
    </w:p>
    <w:p w:rsidR="0038588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ambria" w:hAnsi="Cambria" w:cs="Cambria"/>
          <w:sz w:val="24"/>
          <w:szCs w:val="24"/>
        </w:rPr>
        <w:t>6</w:t>
      </w:r>
      <w:r w:rsidR="0038588A">
        <w:rPr>
          <w:rFonts w:ascii="Cambria" w:hAnsi="Cambria" w:cs="Cambria"/>
          <w:sz w:val="24"/>
          <w:szCs w:val="24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Po zamknięciu RK Skarbnik podpisuje raport i przechowuje z kompletem dowodów księgowych.</w:t>
      </w:r>
    </w:p>
    <w:p w:rsidR="0038588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</w:t>
      </w:r>
      <w:r w:rsidR="0038588A">
        <w:rPr>
          <w:rFonts w:ascii="TimesNewRomanPSMT" w:hAnsi="TimesNewRomanPSMT" w:cs="TimesNewRomanPSMT"/>
          <w:sz w:val="20"/>
          <w:szCs w:val="20"/>
        </w:rPr>
        <w:t>. W RK określa się stan gotówki na koniec okresu, dla którego jest sporządzany. Stan gotówki w kasie powinien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być zgodny ze stanem wykazanym w RK.</w:t>
      </w:r>
    </w:p>
    <w:p w:rsidR="00AE085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 </w:t>
      </w:r>
      <w:r w:rsidR="00AE085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Księga </w:t>
      </w:r>
      <w:r w:rsidR="00B9325A">
        <w:rPr>
          <w:rFonts w:ascii="TimesNewRomanPS-BoldMT" w:hAnsi="TimesNewRomanPS-BoldMT" w:cs="TimesNewRomanPS-BoldMT"/>
          <w:b/>
          <w:bCs/>
          <w:sz w:val="20"/>
          <w:szCs w:val="20"/>
        </w:rPr>
        <w:t>główna</w:t>
      </w:r>
      <w:r w:rsidR="00AE085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i pomocnicza</w:t>
      </w:r>
    </w:p>
    <w:p w:rsidR="00AE085A" w:rsidRPr="00B9325A" w:rsidRDefault="00AE085A" w:rsidP="00AE08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9325A">
        <w:rPr>
          <w:rFonts w:ascii="TimesNewRomanPSMT" w:hAnsi="TimesNewRomanPSMT" w:cs="TimesNewRomanPSMT"/>
          <w:sz w:val="20"/>
          <w:szCs w:val="20"/>
        </w:rPr>
        <w:t xml:space="preserve">1. </w:t>
      </w:r>
      <w:r w:rsidRPr="00B9325A">
        <w:rPr>
          <w:rFonts w:ascii="ArialMT" w:hAnsi="ArialMT" w:cs="ArialMT"/>
          <w:sz w:val="20"/>
          <w:szCs w:val="20"/>
        </w:rPr>
        <w:t>Uchwały są numerowane i protokołowane w „</w:t>
      </w:r>
      <w:r w:rsidRPr="00B9325A">
        <w:rPr>
          <w:rFonts w:ascii="Arial-BoldMT" w:hAnsi="Arial-BoldMT" w:cs="Arial-BoldMT"/>
          <w:bCs/>
          <w:sz w:val="20"/>
          <w:szCs w:val="20"/>
        </w:rPr>
        <w:t>Księdze uchwał”</w:t>
      </w:r>
      <w:r w:rsidRPr="00B9325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B9325A">
        <w:rPr>
          <w:rFonts w:ascii="ArialMT" w:hAnsi="ArialMT" w:cs="ArialMT"/>
          <w:sz w:val="20"/>
          <w:szCs w:val="20"/>
        </w:rPr>
        <w:t>zwanej również rejestrem uchwał Rady</w:t>
      </w:r>
      <w:r w:rsidR="00B9325A">
        <w:rPr>
          <w:rFonts w:ascii="ArialMT" w:hAnsi="ArialMT" w:cs="ArialMT"/>
          <w:sz w:val="20"/>
          <w:szCs w:val="20"/>
        </w:rPr>
        <w:t xml:space="preserve"> </w:t>
      </w:r>
      <w:r w:rsidRPr="00B9325A">
        <w:rPr>
          <w:rFonts w:ascii="ArialMT" w:hAnsi="ArialMT" w:cs="ArialMT"/>
          <w:sz w:val="20"/>
          <w:szCs w:val="20"/>
        </w:rPr>
        <w:t>Rodziców. Za prowadzenie rejestru uchwał odpowiada sekretarz prezydium Rady Rodziców.</w:t>
      </w:r>
    </w:p>
    <w:p w:rsidR="0038588A" w:rsidRDefault="00AE085A" w:rsidP="00AE08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Obowiązkowo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prowadzi się księgę pomocniczą, zwaną 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>„</w:t>
      </w:r>
      <w:r w:rsidR="0038588A" w:rsidRPr="00B9325A">
        <w:rPr>
          <w:rFonts w:ascii="TimesNewRomanPS-BoldMT" w:hAnsi="TimesNewRomanPS-BoldMT" w:cs="TimesNewRomanPS-BoldMT"/>
          <w:bCs/>
          <w:sz w:val="20"/>
          <w:szCs w:val="20"/>
        </w:rPr>
        <w:t>Listy wpłat klas”</w:t>
      </w:r>
      <w:r w:rsidR="0038588A" w:rsidRPr="00B9325A">
        <w:rPr>
          <w:rFonts w:ascii="TimesNewRomanPSMT" w:hAnsi="TimesNewRomanPSMT" w:cs="TimesNewRomanPSMT"/>
          <w:sz w:val="20"/>
          <w:szCs w:val="20"/>
        </w:rPr>
        <w:t>,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gdzie odnotowuje się kwoty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wpłaconych składek. Księga zawiera listę z podziałem na klasy. </w:t>
      </w:r>
    </w:p>
    <w:p w:rsidR="00AE085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88A" w:rsidRDefault="0038588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IV. ZASADY PROWADZENIA KSIĘGOWOŚCI RADY.</w:t>
      </w:r>
    </w:p>
    <w:p w:rsidR="00B9325A" w:rsidRDefault="00B9325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Wszelkie przychody i wydatki Rady podlegają ewidencji księgowej.</w:t>
      </w:r>
    </w:p>
    <w:p w:rsidR="0038588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Budżet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otwiera się na dzień 1 września danego roku szkolnego, a zamyka na dzień 31 sierpnia następnego roku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kalendarzowego.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Księgi stanowią podstawę do sporządzania rocznego sprawozdania Rady z działalności finansowej.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Podstawę otwarcia Ksiąg danego okresu sprawozdawczego stanowi analityczne zestawienie obrotów i sald za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poprzedni okres.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Podstawa zapisu w Księgach są dowody księgowe, zwane dalej dowodami, spełniające wymagania określone w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niniejszym Regulaminie oraz inne dokumenty Rady : wnioski z decyzją, uchwały.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7. Treść zapisu w księgach powinna umożliwiać powiązanie go z dowodem.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 Dowody stanowiące podstawę zapisu w księgach powinny być przechowywane w porządku chronologicznym i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systematycznym tzn. w podziale na poszczególne rodzaje dowodów: RK wraz z dokumentami źródłowymi,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Wyciągi Bankowe, inne.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 Zapisy w Księgach winny być prowadzone w sposób czytelny i trwały, zgodnie z ogólnymi przepisami w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zakresie księgowości i prowadzenia ksiąg.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Default="0038588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V. SPRAWOZDAWCZOŚĆ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Sprawozdanie z działalności finansowej Rady za dany rok szko</w:t>
      </w:r>
      <w:r w:rsidR="00AE085A">
        <w:rPr>
          <w:rFonts w:ascii="TimesNewRomanPSMT" w:hAnsi="TimesNewRomanPSMT" w:cs="TimesNewRomanPSMT"/>
          <w:sz w:val="20"/>
          <w:szCs w:val="20"/>
        </w:rPr>
        <w:t>lny, winno być sporządzone do 15</w:t>
      </w:r>
      <w:r>
        <w:rPr>
          <w:rFonts w:ascii="TimesNewRomanPSMT" w:hAnsi="TimesNewRomanPSMT" w:cs="TimesNewRomanPSMT"/>
          <w:sz w:val="20"/>
          <w:szCs w:val="20"/>
        </w:rPr>
        <w:t xml:space="preserve"> września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każdego roku przez osobę prowadzącą księgowość w porozumieniu z Radą Rodziców.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2. Zaakceptowane przez </w:t>
      </w:r>
      <w:r w:rsidR="00AE085A">
        <w:rPr>
          <w:rFonts w:ascii="TimesNewRomanPSMT" w:hAnsi="TimesNewRomanPSMT" w:cs="TimesNewRomanPSMT"/>
          <w:sz w:val="20"/>
          <w:szCs w:val="20"/>
        </w:rPr>
        <w:t>Prezydium</w:t>
      </w:r>
      <w:r>
        <w:rPr>
          <w:rFonts w:ascii="TimesNewRomanPSMT" w:hAnsi="TimesNewRomanPSMT" w:cs="TimesNewRomanPSMT"/>
          <w:sz w:val="20"/>
          <w:szCs w:val="20"/>
        </w:rPr>
        <w:t xml:space="preserve"> sprawozdanie finansowe winno zostać przekazane do zaopiniowania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RR do dnia 20 września każ</w:t>
      </w:r>
      <w:r>
        <w:rPr>
          <w:rFonts w:ascii="TimesNewRomanPSMT" w:hAnsi="TimesNewRomanPSMT" w:cs="TimesNewRomanPSMT"/>
          <w:sz w:val="20"/>
          <w:szCs w:val="20"/>
        </w:rPr>
        <w:t>dego roku następnego okresu sprawozdawczego.</w:t>
      </w:r>
    </w:p>
    <w:p w:rsidR="0038588A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38588A">
        <w:rPr>
          <w:rFonts w:ascii="TimesNewRomanPSMT" w:hAnsi="TimesNewRomanPSMT" w:cs="TimesNewRomanPSMT"/>
          <w:sz w:val="20"/>
          <w:szCs w:val="20"/>
        </w:rPr>
        <w:t>. Rada Rodziców zaakceptowane coroczne sprawozdanie z działalności, przedstawia w formie ogłoszenia do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wiadomo</w:t>
      </w:r>
      <w:r>
        <w:rPr>
          <w:rFonts w:ascii="TimesNewRomanPSMT" w:hAnsi="TimesNewRomanPSMT" w:cs="TimesNewRomanPSMT"/>
          <w:sz w:val="20"/>
          <w:szCs w:val="20"/>
        </w:rPr>
        <w:t>ści wszystkich rodziców szkoły.</w:t>
      </w: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Default="002B1760" w:rsidP="000747C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38588A" w:rsidRDefault="0038588A" w:rsidP="000747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VI. ZASADY PRZECHOWYWANIA DOKUMENTÓW RADY.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 </w:t>
      </w:r>
      <w:r>
        <w:rPr>
          <w:rFonts w:ascii="TimesNewRomanPSMT" w:hAnsi="TimesNewRomanPSMT" w:cs="TimesNewRomanPSMT"/>
          <w:sz w:val="20"/>
          <w:szCs w:val="20"/>
        </w:rPr>
        <w:t>Dokumenty są przechowywane w zamkniętej szafie oraz miejscu (sali) wyznaczonej i udostępnionej przez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Dyrektora szkoły.</w:t>
      </w:r>
    </w:p>
    <w:p w:rsidR="002B1760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</w:t>
      </w:r>
      <w:r>
        <w:rPr>
          <w:rFonts w:ascii="TimesNewRomanPSMT" w:hAnsi="TimesNewRomanPSMT" w:cs="TimesNewRomanPSMT"/>
          <w:sz w:val="20"/>
          <w:szCs w:val="20"/>
        </w:rPr>
        <w:t xml:space="preserve">Dostęp do kluczy do szafki posiada wyłącznie </w:t>
      </w:r>
      <w:r w:rsidR="002B1760">
        <w:rPr>
          <w:rFonts w:ascii="TimesNewRomanPSMT" w:hAnsi="TimesNewRomanPSMT" w:cs="TimesNewRomanPSMT"/>
          <w:sz w:val="20"/>
          <w:szCs w:val="20"/>
        </w:rPr>
        <w:t xml:space="preserve">Prezydium </w:t>
      </w:r>
      <w:r>
        <w:rPr>
          <w:rFonts w:ascii="TimesNewRomanPSMT" w:hAnsi="TimesNewRomanPSMT" w:cs="TimesNewRomanPSMT"/>
          <w:sz w:val="20"/>
          <w:szCs w:val="20"/>
        </w:rPr>
        <w:t xml:space="preserve">RR 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3. </w:t>
      </w:r>
      <w:r>
        <w:rPr>
          <w:rFonts w:ascii="TimesNewRomanPSMT" w:hAnsi="TimesNewRomanPSMT" w:cs="TimesNewRomanPSMT"/>
          <w:sz w:val="20"/>
          <w:szCs w:val="20"/>
        </w:rPr>
        <w:t xml:space="preserve">Dokumenty RR są przechowywane przez okres </w:t>
      </w:r>
      <w:r w:rsidR="002B1760">
        <w:rPr>
          <w:rFonts w:ascii="TimesNewRomanPSMT" w:hAnsi="TimesNewRomanPSMT" w:cs="TimesNewRomanPSMT"/>
          <w:sz w:val="20"/>
          <w:szCs w:val="20"/>
        </w:rPr>
        <w:t>5</w:t>
      </w:r>
      <w:r>
        <w:rPr>
          <w:rFonts w:ascii="TimesNewRomanPSMT" w:hAnsi="TimesNewRomanPSMT" w:cs="TimesNewRomanPSMT"/>
          <w:sz w:val="20"/>
          <w:szCs w:val="20"/>
        </w:rPr>
        <w:t xml:space="preserve"> lat szkolnych i gdy czas ich przekroczy ten okres są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komisyjnie (minimum 2 osoby z RR) niszczone na czego dowód sporządza się protokół zniszczenia.</w:t>
      </w:r>
    </w:p>
    <w:p w:rsidR="0038588A" w:rsidRDefault="0038588A" w:rsidP="00AD3C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4. </w:t>
      </w:r>
      <w:r>
        <w:rPr>
          <w:rFonts w:ascii="TimesNewRomanPSMT" w:hAnsi="TimesNewRomanPSMT" w:cs="TimesNewRomanPSMT"/>
          <w:sz w:val="20"/>
          <w:szCs w:val="20"/>
        </w:rPr>
        <w:t>Dostęp do dokumentacji Rady Rodz</w:t>
      </w:r>
      <w:r w:rsidR="00AD3C1F">
        <w:rPr>
          <w:rFonts w:ascii="TimesNewRomanPSMT" w:hAnsi="TimesNewRomanPSMT" w:cs="TimesNewRomanPSMT"/>
          <w:sz w:val="20"/>
          <w:szCs w:val="20"/>
        </w:rPr>
        <w:t>iców mają członkowie Prezydium.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5. </w:t>
      </w:r>
      <w:r>
        <w:rPr>
          <w:rFonts w:ascii="TimesNewRomanPSMT" w:hAnsi="TimesNewRomanPSMT" w:cs="TimesNewRomanPSMT"/>
          <w:sz w:val="20"/>
          <w:szCs w:val="20"/>
        </w:rPr>
        <w:t>Wgląd do pełnej dokumentacji Rady po zgłoszeniu takiej potrzeby do Prezydium Rady ma Dyrektor szkoły.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6. </w:t>
      </w:r>
      <w:r>
        <w:rPr>
          <w:rFonts w:ascii="TimesNewRomanPSMT" w:hAnsi="TimesNewRomanPSMT" w:cs="TimesNewRomanPSMT"/>
          <w:sz w:val="20"/>
          <w:szCs w:val="20"/>
        </w:rPr>
        <w:t>Wgląd do bieżącej dokumentacji Rady, po zgłoszeniu wniosku na co najmniej 3 dni wcześniej do Prezydium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Rady, po uzyskaniu jej zgody, w obecności któregoś z członków RR, mają wszyscy rodzice uczniów szkoły.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7. </w:t>
      </w:r>
      <w:r w:rsidR="002B1760">
        <w:rPr>
          <w:rFonts w:ascii="TimesNewRomanPSMT" w:hAnsi="TimesNewRomanPSMT" w:cs="TimesNewRomanPSMT"/>
          <w:sz w:val="20"/>
          <w:szCs w:val="20"/>
        </w:rPr>
        <w:t>Li</w:t>
      </w:r>
      <w:r>
        <w:rPr>
          <w:rFonts w:ascii="TimesNewRomanPSMT" w:hAnsi="TimesNewRomanPSMT" w:cs="TimesNewRomanPSMT"/>
          <w:sz w:val="20"/>
          <w:szCs w:val="20"/>
        </w:rPr>
        <w:t>sta wpłat klas składek na RR jest do wglądu u skarbnika RR, zarówno przez przedstawicieli klas w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Radzie Klas Rodziców, jak również poz</w:t>
      </w:r>
      <w:r w:rsidR="002B1760">
        <w:rPr>
          <w:rFonts w:ascii="TimesNewRomanPSMT" w:hAnsi="TimesNewRomanPSMT" w:cs="TimesNewRomanPSMT"/>
          <w:sz w:val="20"/>
          <w:szCs w:val="20"/>
        </w:rPr>
        <w:t>ostałej społeczności szkolnej (</w:t>
      </w:r>
      <w:r>
        <w:rPr>
          <w:rFonts w:ascii="TimesNewRomanPSMT" w:hAnsi="TimesNewRomanPSMT" w:cs="TimesNewRomanPSMT"/>
          <w:sz w:val="20"/>
          <w:szCs w:val="20"/>
        </w:rPr>
        <w:t>rodziców, nauczycieli).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8. </w:t>
      </w:r>
      <w:r>
        <w:rPr>
          <w:rFonts w:ascii="TimesNewRomanPSMT" w:hAnsi="TimesNewRomanPSMT" w:cs="TimesNewRomanPSMT"/>
          <w:sz w:val="20"/>
          <w:szCs w:val="20"/>
        </w:rPr>
        <w:t>W razie konieczności wypożyczania oryginału któregoś z dokumentów, należy w jego miejsce pozostawić jego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kserokopię z czytelnymi podpisami osób: wypożyczającej, udostępniającej oraz datą. W chwili zwrotu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oryginału, kserokopię należy zniszczyć.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9. </w:t>
      </w:r>
      <w:r>
        <w:rPr>
          <w:rFonts w:ascii="TimesNewRomanPSMT" w:hAnsi="TimesNewRomanPSMT" w:cs="TimesNewRomanPSMT"/>
          <w:sz w:val="20"/>
          <w:szCs w:val="20"/>
        </w:rPr>
        <w:t xml:space="preserve">Za porządek w dokumentacji Rady odpowiada </w:t>
      </w:r>
      <w:r w:rsidR="00AD3C1F">
        <w:rPr>
          <w:rFonts w:ascii="TimesNewRomanPSMT" w:hAnsi="TimesNewRomanPSMT" w:cs="TimesNewRomanPSMT"/>
          <w:sz w:val="20"/>
          <w:szCs w:val="20"/>
        </w:rPr>
        <w:t>Zastępca Przewodniczącego</w:t>
      </w:r>
      <w:r>
        <w:rPr>
          <w:rFonts w:ascii="TimesNewRomanPSMT" w:hAnsi="TimesNewRomanPSMT" w:cs="TimesNewRomanPSMT"/>
          <w:sz w:val="20"/>
          <w:szCs w:val="20"/>
        </w:rPr>
        <w:t>, a w dokumentach księgowych / kasowych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 w:rsidR="002B1760">
        <w:rPr>
          <w:rFonts w:ascii="TimesNewRomanPSMT" w:hAnsi="TimesNewRomanPSMT" w:cs="TimesNewRomanPSMT"/>
          <w:sz w:val="20"/>
          <w:szCs w:val="20"/>
        </w:rPr>
        <w:t>S</w:t>
      </w:r>
      <w:r>
        <w:rPr>
          <w:rFonts w:ascii="TimesNewRomanPSMT" w:hAnsi="TimesNewRomanPSMT" w:cs="TimesNewRomanPSMT"/>
          <w:sz w:val="20"/>
          <w:szCs w:val="20"/>
        </w:rPr>
        <w:t>karbnik.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10. </w:t>
      </w:r>
      <w:r>
        <w:rPr>
          <w:rFonts w:ascii="TimesNewRomanPSMT" w:hAnsi="TimesNewRomanPSMT" w:cs="TimesNewRomanPSMT"/>
          <w:sz w:val="20"/>
          <w:szCs w:val="20"/>
        </w:rPr>
        <w:t>Segregatory z dokumentami są odpowiednio opisane, z odpowiednimi przekładkami ułatwiającymi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przechowywanie i odnajdywanie dokumentów.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588A" w:rsidRDefault="0038588A" w:rsidP="000747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VIII. POSTANOWIENIA KOŃCOWE.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Regulamin niniejszy wchodzi w życie z dniem uchwalenia go przez Radę Rodziców.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Bytom, dnia 10.12.2019r </w:t>
      </w:r>
    </w:p>
    <w:p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Załącznik nr 1 </w:t>
      </w:r>
      <w:r>
        <w:rPr>
          <w:rFonts w:ascii="TimesNewRomanPSMT" w:hAnsi="TimesNewRomanPSMT" w:cs="TimesNewRomanPSMT"/>
          <w:sz w:val="20"/>
          <w:szCs w:val="20"/>
        </w:rPr>
        <w:br/>
      </w:r>
    </w:p>
    <w:p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Bytom, dn</w:t>
      </w:r>
      <w:r w:rsidR="00F15756">
        <w:rPr>
          <w:rFonts w:ascii="TimesNewRomanPSMT" w:hAnsi="TimesNewRomanPSMT" w:cs="TimesNewRomanPSMT"/>
          <w:sz w:val="20"/>
          <w:szCs w:val="20"/>
        </w:rPr>
        <w:t xml:space="preserve">., </w:t>
      </w:r>
      <w:r>
        <w:rPr>
          <w:rFonts w:ascii="TimesNewRomanPSMT" w:hAnsi="TimesNewRomanPSMT" w:cs="TimesNewRomanPSMT"/>
          <w:sz w:val="20"/>
          <w:szCs w:val="20"/>
        </w:rPr>
        <w:t>……………………r.</w:t>
      </w:r>
    </w:p>
    <w:p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B1760" w:rsidRPr="00F15756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15756">
        <w:rPr>
          <w:rFonts w:ascii="TimesNewRomanPSMT" w:hAnsi="TimesNewRomanPSMT" w:cs="TimesNewRomanPSMT"/>
          <w:b/>
          <w:sz w:val="20"/>
          <w:szCs w:val="20"/>
        </w:rPr>
        <w:t>Rada Rodziców, działająca przy SP 45 w Bytomiu</w:t>
      </w:r>
    </w:p>
    <w:p w:rsidR="002B1760" w:rsidRPr="00F15756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………..……………………………………………………………….</w:t>
      </w: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</w:t>
      </w:r>
      <w:r w:rsidRPr="002B1760">
        <w:rPr>
          <w:rFonts w:ascii="TimesNewRomanPSMT" w:hAnsi="TimesNewRomanPSMT" w:cs="TimesNewRomanPSMT"/>
          <w:sz w:val="14"/>
          <w:szCs w:val="14"/>
        </w:rPr>
        <w:t>(imię i nazwisko)</w:t>
      </w:r>
    </w:p>
    <w:p w:rsidR="002B1760" w:rsidRP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44311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15756">
        <w:rPr>
          <w:rFonts w:ascii="TimesNewRomanPSMT" w:hAnsi="TimesNewRomanPSMT" w:cs="TimesNewRomanPSMT"/>
          <w:b/>
          <w:sz w:val="20"/>
          <w:szCs w:val="20"/>
        </w:rPr>
        <w:t>Członek Rady Rodziców-</w:t>
      </w:r>
      <w:r>
        <w:rPr>
          <w:rFonts w:ascii="TimesNewRomanPSMT" w:hAnsi="TimesNewRomanPSMT" w:cs="TimesNewRomanPSMT"/>
          <w:sz w:val="20"/>
          <w:szCs w:val="20"/>
        </w:rPr>
        <w:t xml:space="preserve"> …………………………………………..</w:t>
      </w:r>
    </w:p>
    <w:p w:rsidR="002B1760" w:rsidRDefault="002B1760" w:rsidP="002B1760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          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2B1760">
        <w:rPr>
          <w:rFonts w:ascii="TimesNewRomanPSMT" w:hAnsi="TimesNewRomanPSMT" w:cs="TimesNewRomanPSMT"/>
          <w:sz w:val="14"/>
          <w:szCs w:val="14"/>
        </w:rPr>
        <w:t>(funkcja)</w:t>
      </w:r>
    </w:p>
    <w:p w:rsidR="00F44311" w:rsidRDefault="00F44311" w:rsidP="002B1760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44311" w:rsidRDefault="00F44311" w:rsidP="002B1760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2B1760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Pr="002B1760" w:rsidRDefault="00F15756" w:rsidP="002B1760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15756">
        <w:rPr>
          <w:rFonts w:ascii="TimesNewRomanPSMT" w:hAnsi="TimesNewRomanPSMT" w:cs="TimesNewRomanPSMT"/>
          <w:b/>
          <w:sz w:val="28"/>
          <w:szCs w:val="28"/>
        </w:rPr>
        <w:t>Oświadczenie</w:t>
      </w:r>
    </w:p>
    <w:p w:rsidR="002B1760" w:rsidRPr="00F15756" w:rsidRDefault="00F15756" w:rsidP="00F15756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15756">
        <w:rPr>
          <w:rFonts w:ascii="TimesNewRomanPSMT" w:hAnsi="TimesNewRomanPSMT" w:cs="TimesNewRomanPSMT"/>
          <w:b/>
          <w:sz w:val="28"/>
          <w:szCs w:val="28"/>
        </w:rPr>
        <w:t xml:space="preserve"> o odpowiedzialności materialnej</w:t>
      </w:r>
    </w:p>
    <w:p w:rsidR="002B1760" w:rsidRDefault="002B1760" w:rsidP="002B1760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1760" w:rsidRPr="00F15756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15756">
        <w:rPr>
          <w:rFonts w:ascii="TimesNewRomanPS-BoldMT" w:hAnsi="TimesNewRomanPS-BoldMT" w:cs="TimesNewRomanPS-BoldMT"/>
          <w:bCs/>
        </w:rPr>
        <w:t>Zgodnie z „Instrukcją Obsługi Finansów i Dokumentów Rady Rodziców”, stanowiąca załącznik do „Regulaminu Rady Rodziców”</w:t>
      </w:r>
      <w:r>
        <w:rPr>
          <w:rFonts w:ascii="TimesNewRomanPS-BoldMT" w:hAnsi="TimesNewRomanPS-BoldMT" w:cs="TimesNewRomanPS-BoldMT"/>
          <w:bCs/>
        </w:rPr>
        <w:t>, w związku z wyznaczeniem/</w:t>
      </w:r>
      <w:r w:rsidRPr="00F15756">
        <w:rPr>
          <w:rFonts w:ascii="TimesNewRomanPS-BoldMT" w:hAnsi="TimesNewRomanPS-BoldMT" w:cs="TimesNewRomanPS-BoldMT"/>
          <w:bCs/>
        </w:rPr>
        <w:t>upoważnieniem mnie przez RR do obrotu gotówką Rady Rodziców tj. dysponowaniem kontem bankowym w roku szkolnym……………………… po zapoznaniu się z w/w instrukcją  regulaminem oświadczam,:</w:t>
      </w:r>
    </w:p>
    <w:p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:rsidR="002B1760" w:rsidRPr="00F15756" w:rsidRDefault="002B1760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F15756">
        <w:rPr>
          <w:rFonts w:ascii="TimesNewRomanPS-BoldMT" w:hAnsi="TimesNewRomanPS-BoldMT" w:cs="TimesNewRomanPS-BoldMT"/>
          <w:b/>
          <w:bCs/>
        </w:rPr>
        <w:t>„Przyjmuję do wiadomości, że ponoszę pełną materialną odpowiedzialność z obowiązkiem wyliczenia się ze środków pieniężnych i innych składników majątkowych oraz druków z tym mieniem związanych”.</w:t>
      </w:r>
    </w:p>
    <w:p w:rsidR="002B1760" w:rsidRPr="00F15756" w:rsidRDefault="002B1760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  <w:t>……………………………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</w:t>
      </w:r>
      <w:r w:rsidRPr="00F15756">
        <w:rPr>
          <w:rFonts w:ascii="TimesNewRomanPSMT" w:hAnsi="TimesNewRomanPSMT" w:cs="TimesNewRomanPSMT"/>
          <w:sz w:val="14"/>
          <w:szCs w:val="14"/>
        </w:rPr>
        <w:t>(podpis)</w:t>
      </w:r>
    </w:p>
    <w:p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:rsidR="00F15756" w:rsidRP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B9325A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Przyjął </w:t>
      </w:r>
      <w:r w:rsidR="00B9325A">
        <w:rPr>
          <w:rFonts w:ascii="TimesNewRomanPS-BoldMT" w:hAnsi="TimesNewRomanPS-BoldMT" w:cs="TimesNewRomanPS-BoldMT"/>
          <w:bCs/>
        </w:rPr>
        <w:t xml:space="preserve">i zatwierdził </w:t>
      </w:r>
    </w:p>
    <w:p w:rsidR="00F15756" w:rsidRDefault="00B9325A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-BoldMT" w:hAnsi="TimesNewRomanPS-BoldMT" w:cs="TimesNewRomanPS-BoldMT"/>
          <w:bCs/>
        </w:rPr>
        <w:t>Przewodniczący RR/ Zastępca Przewodniczącego RR</w:t>
      </w: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P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……………………………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</w:t>
      </w:r>
      <w:r w:rsidRPr="00F15756">
        <w:rPr>
          <w:rFonts w:ascii="TimesNewRomanPSMT" w:hAnsi="TimesNewRomanPSMT" w:cs="TimesNewRomanPSMT"/>
          <w:sz w:val="14"/>
          <w:szCs w:val="14"/>
        </w:rPr>
        <w:t>(podpis)</w:t>
      </w:r>
    </w:p>
    <w:p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P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Załącznik nr 2 </w:t>
      </w:r>
      <w:r>
        <w:rPr>
          <w:rFonts w:ascii="TimesNewRomanPSMT" w:hAnsi="TimesNewRomanPSMT" w:cs="TimesNewRomanPSMT"/>
          <w:sz w:val="20"/>
          <w:szCs w:val="20"/>
        </w:rPr>
        <w:br/>
      </w: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Bytom, dn., ……………………r.</w:t>
      </w: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15756">
        <w:rPr>
          <w:rFonts w:ascii="TimesNewRomanPSMT" w:hAnsi="TimesNewRomanPSMT" w:cs="TimesNewRomanPSMT"/>
          <w:b/>
          <w:sz w:val="20"/>
          <w:szCs w:val="20"/>
        </w:rPr>
        <w:t>Rada Rodziców, działająca przy SP 45 w Bytomiu</w:t>
      </w:r>
    </w:p>
    <w:p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………..………………………………………………………………</w:t>
      </w:r>
      <w:r w:rsidR="00F44311">
        <w:rPr>
          <w:rFonts w:ascii="TimesNewRomanPSMT" w:hAnsi="TimesNewRomanPSMT" w:cs="TimesNewRomanPSMT"/>
          <w:sz w:val="20"/>
          <w:szCs w:val="20"/>
        </w:rPr>
        <w:t>…..</w:t>
      </w: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</w:t>
      </w:r>
      <w:r w:rsidRPr="002B1760">
        <w:rPr>
          <w:rFonts w:ascii="TimesNewRomanPSMT" w:hAnsi="TimesNewRomanPSMT" w:cs="TimesNewRomanPSMT"/>
          <w:sz w:val="14"/>
          <w:szCs w:val="14"/>
        </w:rPr>
        <w:t>(imię i nazwisko)</w:t>
      </w:r>
    </w:p>
    <w:p w:rsidR="00F15756" w:rsidRPr="002B1760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15756">
        <w:rPr>
          <w:rFonts w:ascii="TimesNewRomanPSMT" w:hAnsi="TimesNewRomanPSMT" w:cs="TimesNewRomanPSMT"/>
          <w:b/>
          <w:sz w:val="20"/>
          <w:szCs w:val="20"/>
        </w:rPr>
        <w:t>Członek Rady Rodziców-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311">
        <w:rPr>
          <w:rFonts w:ascii="TimesNewRomanPSMT" w:hAnsi="TimesNewRomanPSMT" w:cs="TimesNewRomanPSMT"/>
          <w:sz w:val="20"/>
          <w:szCs w:val="20"/>
        </w:rPr>
        <w:t>……………………………………………</w:t>
      </w:r>
    </w:p>
    <w:p w:rsidR="00F15756" w:rsidRDefault="00F15756" w:rsidP="00F15756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          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2B1760">
        <w:rPr>
          <w:rFonts w:ascii="TimesNewRomanPSMT" w:hAnsi="TimesNewRomanPSMT" w:cs="TimesNewRomanPSMT"/>
          <w:sz w:val="14"/>
          <w:szCs w:val="14"/>
        </w:rPr>
        <w:t>(funkcja)</w:t>
      </w:r>
    </w:p>
    <w:p w:rsidR="00F44311" w:rsidRDefault="00F44311" w:rsidP="00F443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KIEROWNIK ……………………</w:t>
      </w:r>
      <w:r w:rsidRPr="00F15756">
        <w:rPr>
          <w:rFonts w:ascii="TimesNewRomanPSMT" w:hAnsi="TimesNewRomanPSMT" w:cs="TimesNewRomanPSMT"/>
          <w:b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 …………………………………………..</w:t>
      </w:r>
    </w:p>
    <w:p w:rsidR="00F44311" w:rsidRDefault="00F44311" w:rsidP="00F443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                                                </w:t>
      </w:r>
      <w:r w:rsidRPr="002B1760">
        <w:rPr>
          <w:rFonts w:ascii="TimesNewRomanPSMT" w:hAnsi="TimesNewRomanPSMT" w:cs="TimesNewRomanPSMT"/>
          <w:sz w:val="14"/>
          <w:szCs w:val="14"/>
        </w:rPr>
        <w:t>(imię i nazwisko)</w:t>
      </w:r>
    </w:p>
    <w:p w:rsidR="00F44311" w:rsidRDefault="00F44311" w:rsidP="00F44311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</w:t>
      </w:r>
    </w:p>
    <w:p w:rsidR="00F44311" w:rsidRDefault="00F44311" w:rsidP="00F44311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44311" w:rsidRDefault="00F44311" w:rsidP="00F15756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F15756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Pr="002B1760" w:rsidRDefault="00F15756" w:rsidP="00F15756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15756">
        <w:rPr>
          <w:rFonts w:ascii="TimesNewRomanPSMT" w:hAnsi="TimesNewRomanPSMT" w:cs="TimesNewRomanPSMT"/>
          <w:b/>
          <w:sz w:val="28"/>
          <w:szCs w:val="28"/>
        </w:rPr>
        <w:t>Oświadczenie</w:t>
      </w:r>
    </w:p>
    <w:p w:rsidR="00F15756" w:rsidRPr="00F15756" w:rsidRDefault="00F15756" w:rsidP="00F15756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15756">
        <w:rPr>
          <w:rFonts w:ascii="TimesNewRomanPSMT" w:hAnsi="TimesNewRomanPSMT" w:cs="TimesNewRomanPSMT"/>
          <w:b/>
          <w:sz w:val="28"/>
          <w:szCs w:val="28"/>
        </w:rPr>
        <w:t xml:space="preserve"> o odpowiedzialności materialnej</w:t>
      </w:r>
    </w:p>
    <w:p w:rsidR="00F15756" w:rsidRDefault="00F15756" w:rsidP="00F15756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44311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15756">
        <w:rPr>
          <w:rFonts w:ascii="TimesNewRomanPS-BoldMT" w:hAnsi="TimesNewRomanPS-BoldMT" w:cs="TimesNewRomanPS-BoldMT"/>
          <w:bCs/>
        </w:rPr>
        <w:t>Zgodnie z „Instrukcją Obsługi Finansów i Dokumentów Rady Rodziców”, stanowiąca załącznik do „Regulaminu Rady Rodziców”</w:t>
      </w:r>
      <w:r>
        <w:rPr>
          <w:rFonts w:ascii="TimesNewRomanPS-BoldMT" w:hAnsi="TimesNewRomanPS-BoldMT" w:cs="TimesNewRomanPS-BoldMT"/>
          <w:bCs/>
        </w:rPr>
        <w:t xml:space="preserve">, w związku z </w:t>
      </w:r>
      <w:r w:rsidR="00F44311">
        <w:rPr>
          <w:rFonts w:ascii="TimesNewRomanPS-BoldMT" w:hAnsi="TimesNewRomanPS-BoldMT" w:cs="TimesNewRomanPS-BoldMT"/>
          <w:bCs/>
        </w:rPr>
        <w:t xml:space="preserve">powierzeniem mi </w:t>
      </w:r>
      <w:r w:rsidRPr="00F15756">
        <w:rPr>
          <w:rFonts w:ascii="TimesNewRomanPS-BoldMT" w:hAnsi="TimesNewRomanPS-BoldMT" w:cs="TimesNewRomanPS-BoldMT"/>
          <w:bCs/>
        </w:rPr>
        <w:t xml:space="preserve"> </w:t>
      </w:r>
      <w:r w:rsidR="00F44311">
        <w:rPr>
          <w:rFonts w:ascii="TimesNewRomanPS-BoldMT" w:hAnsi="TimesNewRomanPS-BoldMT" w:cs="TimesNewRomanPS-BoldMT"/>
          <w:bCs/>
        </w:rPr>
        <w:t xml:space="preserve">przez RR, prowadzeniem gospodarki finansowej i prowadzeniem księgowości RR </w:t>
      </w:r>
      <w:r w:rsidRPr="00F15756">
        <w:rPr>
          <w:rFonts w:ascii="TimesNewRomanPS-BoldMT" w:hAnsi="TimesNewRomanPS-BoldMT" w:cs="TimesNewRomanPS-BoldMT"/>
          <w:bCs/>
        </w:rPr>
        <w:t>w roku szkolnym……………………… po zapoznaniu się z w/w instrukcją  regulaminem oświadczam,:</w:t>
      </w:r>
    </w:p>
    <w:p w:rsidR="00F44311" w:rsidRDefault="00F44311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:rsidR="00F44311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F15756">
        <w:rPr>
          <w:rFonts w:ascii="TimesNewRomanPS-BoldMT" w:hAnsi="TimesNewRomanPS-BoldMT" w:cs="TimesNewRomanPS-BoldMT"/>
          <w:b/>
          <w:bCs/>
        </w:rPr>
        <w:t>„Przyjmuję do wiadomości, że ponoszę pełną materialną odpowiedzialność</w:t>
      </w:r>
      <w:r w:rsidR="00F44311">
        <w:rPr>
          <w:rFonts w:ascii="TimesNewRomanPS-BoldMT" w:hAnsi="TimesNewRomanPS-BoldMT" w:cs="TimesNewRomanPS-BoldMT"/>
          <w:b/>
          <w:bCs/>
        </w:rPr>
        <w:t xml:space="preserve"> za powierzone mi środki pieniężne i inne przedmioty wartościowe jak również za dokumenty finansowe i ich prawidłowy obieg. </w:t>
      </w:r>
    </w:p>
    <w:p w:rsidR="00F44311" w:rsidRDefault="00F44311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Zobowiązuję się do przestrzegania obowiązujących przepisów ogólnych w zakresie prowadzenia operacji kasowych, na pods</w:t>
      </w:r>
      <w:r w:rsidR="00011BF6">
        <w:rPr>
          <w:rFonts w:ascii="TimesNewRomanPS-BoldMT" w:hAnsi="TimesNewRomanPS-BoldMT" w:cs="TimesNewRomanPS-BoldMT"/>
          <w:b/>
          <w:bCs/>
        </w:rPr>
        <w:t xml:space="preserve">tawie Uchwał Rady Rodziców,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011BF6">
        <w:rPr>
          <w:rFonts w:ascii="TimesNewRomanPS-BoldMT" w:hAnsi="TimesNewRomanPS-BoldMT" w:cs="TimesNewRomanPS-BoldMT"/>
          <w:b/>
          <w:bCs/>
        </w:rPr>
        <w:t>zaakceptowanych wniosków o wydatki przez Prezydium Rady Rodziców.</w:t>
      </w:r>
    </w:p>
    <w:p w:rsidR="00F44311" w:rsidRDefault="00F44311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  <w:t>……………………………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</w:t>
      </w:r>
      <w:r w:rsidRPr="00F15756">
        <w:rPr>
          <w:rFonts w:ascii="TimesNewRomanPSMT" w:hAnsi="TimesNewRomanPSMT" w:cs="TimesNewRomanPSMT"/>
          <w:sz w:val="14"/>
          <w:szCs w:val="14"/>
        </w:rPr>
        <w:t>(podpis)</w:t>
      </w:r>
    </w:p>
    <w:p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:rsidR="00F15756" w:rsidRP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B9325A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Przyjął i zatwierdził </w:t>
      </w: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-BoldMT" w:hAnsi="TimesNewRomanPS-BoldMT" w:cs="TimesNewRomanPS-BoldMT"/>
          <w:bCs/>
        </w:rPr>
        <w:t>Przewodniczący RR</w:t>
      </w:r>
      <w:r w:rsidR="00B9325A">
        <w:rPr>
          <w:rFonts w:ascii="TimesNewRomanPS-BoldMT" w:hAnsi="TimesNewRomanPS-BoldMT" w:cs="TimesNewRomanPS-BoldMT"/>
          <w:bCs/>
        </w:rPr>
        <w:t>/ Zastępca Przewodniczącego RR</w:t>
      </w:r>
      <w:r>
        <w:rPr>
          <w:rFonts w:ascii="TimesNewRomanPS-BoldMT" w:hAnsi="TimesNewRomanPS-BoldMT" w:cs="TimesNewRomanPS-BoldMT"/>
          <w:bCs/>
        </w:rPr>
        <w:t>:</w:t>
      </w: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F15756" w:rsidRDefault="00F15756" w:rsidP="00B9325A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……………………………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</w:t>
      </w:r>
      <w:r w:rsidRPr="00F15756">
        <w:rPr>
          <w:rFonts w:ascii="TimesNewRomanPSMT" w:hAnsi="TimesNewRomanPSMT" w:cs="TimesNewRomanPSMT"/>
          <w:sz w:val="14"/>
          <w:szCs w:val="14"/>
        </w:rPr>
        <w:t>(podpis)</w:t>
      </w:r>
    </w:p>
    <w:sectPr w:rsidR="00F15756" w:rsidSect="00406C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85" w:rsidRDefault="00E51585" w:rsidP="00B9325A">
      <w:pPr>
        <w:spacing w:after="0" w:line="240" w:lineRule="auto"/>
      </w:pPr>
      <w:r>
        <w:separator/>
      </w:r>
    </w:p>
  </w:endnote>
  <w:endnote w:type="continuationSeparator" w:id="0">
    <w:p w:rsidR="00E51585" w:rsidRDefault="00E51585" w:rsidP="00B9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038680"/>
      <w:docPartObj>
        <w:docPartGallery w:val="Page Numbers (Bottom of Page)"/>
        <w:docPartUnique/>
      </w:docPartObj>
    </w:sdtPr>
    <w:sdtContent>
      <w:p w:rsidR="00B9325A" w:rsidRDefault="00406C02">
        <w:pPr>
          <w:pStyle w:val="Stopka"/>
          <w:jc w:val="right"/>
        </w:pPr>
        <w:r>
          <w:fldChar w:fldCharType="begin"/>
        </w:r>
        <w:r w:rsidR="00B9325A">
          <w:instrText>PAGE   \* MERGEFORMAT</w:instrText>
        </w:r>
        <w:r>
          <w:fldChar w:fldCharType="separate"/>
        </w:r>
        <w:r w:rsidR="006D7BD3">
          <w:rPr>
            <w:noProof/>
          </w:rPr>
          <w:t>1</w:t>
        </w:r>
        <w:r>
          <w:fldChar w:fldCharType="end"/>
        </w:r>
      </w:p>
    </w:sdtContent>
  </w:sdt>
  <w:p w:rsidR="00B9325A" w:rsidRDefault="00B93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85" w:rsidRDefault="00E51585" w:rsidP="00B9325A">
      <w:pPr>
        <w:spacing w:after="0" w:line="240" w:lineRule="auto"/>
      </w:pPr>
      <w:r>
        <w:separator/>
      </w:r>
    </w:p>
  </w:footnote>
  <w:footnote w:type="continuationSeparator" w:id="0">
    <w:p w:rsidR="00E51585" w:rsidRDefault="00E51585" w:rsidP="00B9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ED7"/>
    <w:multiLevelType w:val="hybridMultilevel"/>
    <w:tmpl w:val="293A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B5F8D"/>
    <w:multiLevelType w:val="hybridMultilevel"/>
    <w:tmpl w:val="3FC2648A"/>
    <w:lvl w:ilvl="0" w:tplc="1C541CD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1716"/>
    <w:multiLevelType w:val="hybridMultilevel"/>
    <w:tmpl w:val="253A642C"/>
    <w:lvl w:ilvl="0" w:tplc="FCD621D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5A30641A">
      <w:start w:val="1"/>
      <w:numFmt w:val="lowerLetter"/>
      <w:lvlText w:val="%2)"/>
      <w:lvlJc w:val="left"/>
      <w:pPr>
        <w:ind w:left="360" w:hanging="360"/>
      </w:pPr>
      <w:rPr>
        <w:rFonts w:ascii="TimesNewRomanPSMT" w:eastAsiaTheme="minorHAnsi" w:hAnsi="TimesNewRomanPSMT" w:cs="TimesNewRomanPS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88A"/>
    <w:rsid w:val="00011BF6"/>
    <w:rsid w:val="000747CE"/>
    <w:rsid w:val="0022124B"/>
    <w:rsid w:val="00235222"/>
    <w:rsid w:val="002B1760"/>
    <w:rsid w:val="0038588A"/>
    <w:rsid w:val="003D4F3E"/>
    <w:rsid w:val="004069CC"/>
    <w:rsid w:val="00406C02"/>
    <w:rsid w:val="00472D19"/>
    <w:rsid w:val="0059647C"/>
    <w:rsid w:val="005D11B9"/>
    <w:rsid w:val="006A31D9"/>
    <w:rsid w:val="006D52C1"/>
    <w:rsid w:val="006D7BD3"/>
    <w:rsid w:val="007A7025"/>
    <w:rsid w:val="007B738D"/>
    <w:rsid w:val="008718D0"/>
    <w:rsid w:val="009370D8"/>
    <w:rsid w:val="00A54601"/>
    <w:rsid w:val="00AA0AF8"/>
    <w:rsid w:val="00AD3C1F"/>
    <w:rsid w:val="00AE085A"/>
    <w:rsid w:val="00AF717E"/>
    <w:rsid w:val="00B9325A"/>
    <w:rsid w:val="00BA2AD9"/>
    <w:rsid w:val="00CF65C5"/>
    <w:rsid w:val="00DB33FD"/>
    <w:rsid w:val="00E51585"/>
    <w:rsid w:val="00ED180C"/>
    <w:rsid w:val="00F15756"/>
    <w:rsid w:val="00F4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0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5A"/>
  </w:style>
  <w:style w:type="paragraph" w:styleId="Stopka">
    <w:name w:val="footer"/>
    <w:basedOn w:val="Normalny"/>
    <w:link w:val="StopkaZnak"/>
    <w:uiPriority w:val="99"/>
    <w:unhideWhenUsed/>
    <w:rsid w:val="00B9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Zatorska Antonia</dc:creator>
  <cp:lastModifiedBy>AP</cp:lastModifiedBy>
  <cp:revision>2</cp:revision>
  <dcterms:created xsi:type="dcterms:W3CDTF">2020-09-11T08:44:00Z</dcterms:created>
  <dcterms:modified xsi:type="dcterms:W3CDTF">2020-09-11T08:44:00Z</dcterms:modified>
</cp:coreProperties>
</file>